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B7198" w14:textId="5FAA1DCF" w:rsidR="003D01CC" w:rsidRPr="003D01CC" w:rsidRDefault="00727243" w:rsidP="003D01CC">
      <w:pPr>
        <w:pStyle w:val="Body"/>
        <w:rPr>
          <w:rFonts w:cs="Calibri"/>
          <w:sz w:val="24"/>
          <w:szCs w:val="24"/>
          <w:lang w:val="en-US"/>
        </w:rPr>
      </w:pPr>
      <w:r w:rsidRPr="003D01CC">
        <w:rPr>
          <w:rFonts w:cs="Calibri"/>
          <w:b/>
          <w:bCs/>
          <w:noProof/>
          <w:sz w:val="24"/>
          <w:szCs w:val="24"/>
          <w14:textOutline w14:w="0" w14:cap="rnd" w14:cmpd="sng" w14:algn="ctr">
            <w14:noFill/>
            <w14:prstDash w14:val="solid"/>
            <w14:bevel/>
          </w14:textOutline>
        </w:rPr>
        <w:drawing>
          <wp:anchor distT="0" distB="0" distL="114300" distR="114300" simplePos="0" relativeHeight="251658240" behindDoc="0" locked="0" layoutInCell="1" allowOverlap="1" wp14:anchorId="15EF30CE" wp14:editId="7298C2FA">
            <wp:simplePos x="0" y="0"/>
            <wp:positionH relativeFrom="column">
              <wp:posOffset>-17362</wp:posOffset>
            </wp:positionH>
            <wp:positionV relativeFrom="paragraph">
              <wp:posOffset>297</wp:posOffset>
            </wp:positionV>
            <wp:extent cx="5727700" cy="1193800"/>
            <wp:effectExtent l="0" t="0" r="6350" b="0"/>
            <wp:wrapThrough wrapText="bothSides">
              <wp:wrapPolygon edited="0">
                <wp:start x="18535" y="345"/>
                <wp:lineTo x="18176" y="2757"/>
                <wp:lineTo x="17888" y="5170"/>
                <wp:lineTo x="17888" y="8617"/>
                <wp:lineTo x="18894" y="12064"/>
                <wp:lineTo x="1078" y="14477"/>
                <wp:lineTo x="0" y="14477"/>
                <wp:lineTo x="0" y="20336"/>
                <wp:lineTo x="19038" y="21026"/>
                <wp:lineTo x="19828" y="21026"/>
                <wp:lineTo x="19972" y="20336"/>
                <wp:lineTo x="20331" y="17579"/>
                <wp:lineTo x="20618" y="17579"/>
                <wp:lineTo x="21552" y="13443"/>
                <wp:lineTo x="21552" y="9651"/>
                <wp:lineTo x="21049" y="7238"/>
                <wp:lineTo x="20403" y="5515"/>
                <wp:lineTo x="20043" y="2757"/>
                <wp:lineTo x="19612" y="345"/>
                <wp:lineTo x="18535" y="345"/>
              </wp:wrapPolygon>
            </wp:wrapThrough>
            <wp:docPr id="1401190365"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94008" name="Picture 1" descr="A black background with blu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93800"/>
                    </a:xfrm>
                    <a:prstGeom prst="rect">
                      <a:avLst/>
                    </a:prstGeom>
                  </pic:spPr>
                </pic:pic>
              </a:graphicData>
            </a:graphic>
          </wp:anchor>
        </w:drawing>
      </w:r>
    </w:p>
    <w:p w14:paraId="403DBA18" w14:textId="7B59D29B" w:rsidR="00F87650" w:rsidRPr="003D01CC" w:rsidRDefault="00F87650" w:rsidP="003D01CC">
      <w:pPr>
        <w:pStyle w:val="Body"/>
        <w:rPr>
          <w:rFonts w:cs="Calibri"/>
          <w:sz w:val="24"/>
          <w:szCs w:val="24"/>
          <w:lang w:val="en-US"/>
        </w:rPr>
      </w:pPr>
    </w:p>
    <w:p w14:paraId="45F07952" w14:textId="377D5EC9" w:rsidR="003D01CC" w:rsidRDefault="003D01CC" w:rsidP="003D01CC">
      <w:pPr>
        <w:pStyle w:val="Body"/>
        <w:rPr>
          <w:rFonts w:cs="Calibri"/>
          <w:sz w:val="24"/>
          <w:szCs w:val="24"/>
          <w:lang w:val="en-US"/>
        </w:rPr>
      </w:pPr>
    </w:p>
    <w:p w14:paraId="39563D24" w14:textId="77777777" w:rsidR="00727243" w:rsidRDefault="00727243" w:rsidP="003D01CC">
      <w:pPr>
        <w:pStyle w:val="Body"/>
        <w:jc w:val="center"/>
        <w:rPr>
          <w:rFonts w:cs="Calibri"/>
          <w:b/>
          <w:bCs/>
          <w:sz w:val="32"/>
          <w:szCs w:val="32"/>
          <w:lang w:val="fr-FR"/>
        </w:rPr>
      </w:pPr>
    </w:p>
    <w:p w14:paraId="195C5DC1" w14:textId="2DC3530F" w:rsidR="007A0C29" w:rsidRPr="003D01CC" w:rsidRDefault="00FB5A83" w:rsidP="003D01CC">
      <w:pPr>
        <w:pStyle w:val="Body"/>
        <w:jc w:val="center"/>
        <w:rPr>
          <w:rFonts w:eastAsia="Carlito" w:cs="Calibri"/>
          <w:b/>
          <w:bCs/>
          <w:sz w:val="32"/>
          <w:szCs w:val="32"/>
        </w:rPr>
      </w:pPr>
      <w:r w:rsidRPr="003D01CC">
        <w:rPr>
          <w:rFonts w:cs="Calibri"/>
          <w:b/>
          <w:bCs/>
          <w:sz w:val="32"/>
          <w:szCs w:val="32"/>
          <w:lang w:val="fr-FR"/>
        </w:rPr>
        <w:t>Job Description</w:t>
      </w:r>
    </w:p>
    <w:p w14:paraId="07857FE5" w14:textId="77777777" w:rsidR="007A0C29" w:rsidRPr="003D01CC" w:rsidRDefault="007A0C29" w:rsidP="003D01CC">
      <w:pPr>
        <w:pStyle w:val="Body"/>
        <w:spacing w:after="0" w:line="240" w:lineRule="auto"/>
        <w:rPr>
          <w:rFonts w:eastAsia="Carlito" w:cs="Calibri"/>
          <w:b/>
          <w:bCs/>
          <w:sz w:val="24"/>
          <w:szCs w:val="24"/>
        </w:rPr>
      </w:pPr>
    </w:p>
    <w:p w14:paraId="4EE94202" w14:textId="158CBBAB" w:rsidR="00822A4B" w:rsidRPr="003D01CC" w:rsidRDefault="00822A4B" w:rsidP="00822A4B">
      <w:pPr>
        <w:pStyle w:val="Body"/>
        <w:spacing w:after="0" w:line="240" w:lineRule="auto"/>
        <w:rPr>
          <w:rFonts w:eastAsia="Calibri Light" w:cs="Calibri"/>
          <w:sz w:val="24"/>
          <w:szCs w:val="24"/>
        </w:rPr>
      </w:pPr>
      <w:r w:rsidRPr="00AC3B20">
        <w:rPr>
          <w:rFonts w:cs="Calibri"/>
          <w:b/>
          <w:bCs/>
          <w:sz w:val="24"/>
          <w:szCs w:val="24"/>
          <w:lang w:val="en-US"/>
        </w:rPr>
        <w:t>TITLE:</w:t>
      </w:r>
      <w:r w:rsidRPr="003D01CC">
        <w:rPr>
          <w:rFonts w:cs="Calibri"/>
          <w:sz w:val="24"/>
          <w:szCs w:val="24"/>
          <w:lang w:val="en-US"/>
        </w:rPr>
        <w:t xml:space="preserve"> </w:t>
      </w:r>
      <w:r w:rsidR="00724BB1">
        <w:rPr>
          <w:rFonts w:cs="Calibri"/>
          <w:sz w:val="24"/>
          <w:szCs w:val="24"/>
          <w:lang w:val="en-US"/>
        </w:rPr>
        <w:t>Project and Training Coordinator (Constructio</w:t>
      </w:r>
      <w:r w:rsidR="005D1E40">
        <w:rPr>
          <w:rFonts w:cs="Calibri"/>
          <w:sz w:val="24"/>
          <w:szCs w:val="24"/>
          <w:lang w:val="en-US"/>
        </w:rPr>
        <w:t>n Skills)</w:t>
      </w:r>
    </w:p>
    <w:p w14:paraId="65963731" w14:textId="77777777" w:rsidR="00822A4B" w:rsidRPr="003D01CC" w:rsidRDefault="00822A4B" w:rsidP="00822A4B">
      <w:pPr>
        <w:pStyle w:val="Body"/>
        <w:spacing w:after="0" w:line="240" w:lineRule="auto"/>
        <w:rPr>
          <w:rFonts w:eastAsia="Calibri Light" w:cs="Calibri"/>
          <w:sz w:val="24"/>
          <w:szCs w:val="24"/>
        </w:rPr>
      </w:pPr>
    </w:p>
    <w:p w14:paraId="4ED0454A" w14:textId="1A3321E8" w:rsidR="00822A4B" w:rsidRPr="003D01CC" w:rsidRDefault="00822A4B" w:rsidP="54B00B9C">
      <w:pPr>
        <w:pStyle w:val="Body"/>
        <w:spacing w:after="0" w:line="240" w:lineRule="auto"/>
        <w:rPr>
          <w:rFonts w:eastAsia="Calibri Light" w:cs="Calibri"/>
          <w:sz w:val="24"/>
          <w:szCs w:val="24"/>
          <w:lang w:val="en-US"/>
        </w:rPr>
      </w:pPr>
      <w:r w:rsidRPr="54B00B9C">
        <w:rPr>
          <w:rFonts w:cs="Calibri"/>
          <w:b/>
          <w:bCs/>
          <w:sz w:val="24"/>
          <w:szCs w:val="24"/>
          <w:lang w:val="en-US"/>
        </w:rPr>
        <w:t>SALARY:</w:t>
      </w:r>
      <w:r w:rsidRPr="54B00B9C">
        <w:rPr>
          <w:rFonts w:cs="Calibri"/>
          <w:sz w:val="24"/>
          <w:szCs w:val="24"/>
          <w:lang w:val="en-US"/>
        </w:rPr>
        <w:t xml:space="preserve"> </w:t>
      </w:r>
      <w:r w:rsidR="00112A65" w:rsidRPr="54B00B9C">
        <w:rPr>
          <w:rFonts w:cs="Calibri"/>
          <w:sz w:val="24"/>
          <w:szCs w:val="24"/>
          <w:lang w:val="en-US"/>
        </w:rPr>
        <w:t>£36,312</w:t>
      </w:r>
      <w:r w:rsidRPr="54B00B9C">
        <w:rPr>
          <w:rFonts w:cs="Calibri"/>
          <w:sz w:val="24"/>
          <w:szCs w:val="24"/>
          <w:lang w:val="en-US"/>
        </w:rPr>
        <w:t xml:space="preserve"> (Grade 7)</w:t>
      </w:r>
    </w:p>
    <w:p w14:paraId="26FF16B4" w14:textId="77777777" w:rsidR="00822A4B" w:rsidRPr="003D01CC" w:rsidRDefault="00822A4B" w:rsidP="00822A4B">
      <w:pPr>
        <w:pStyle w:val="Body"/>
        <w:spacing w:after="0" w:line="240" w:lineRule="auto"/>
        <w:rPr>
          <w:rFonts w:eastAsia="Calibri Light" w:cs="Calibri"/>
          <w:sz w:val="24"/>
          <w:szCs w:val="24"/>
        </w:rPr>
      </w:pPr>
    </w:p>
    <w:p w14:paraId="2316C3AB" w14:textId="31D32861" w:rsidR="00822A4B" w:rsidRPr="003D01CC" w:rsidRDefault="00822A4B" w:rsidP="00822A4B">
      <w:pPr>
        <w:pStyle w:val="Body"/>
        <w:spacing w:after="0" w:line="240" w:lineRule="auto"/>
        <w:rPr>
          <w:rFonts w:eastAsia="Calibri Light" w:cs="Calibri"/>
          <w:sz w:val="24"/>
          <w:szCs w:val="24"/>
        </w:rPr>
      </w:pPr>
      <w:r w:rsidRPr="00AC3B20">
        <w:rPr>
          <w:rFonts w:cs="Calibri"/>
          <w:b/>
          <w:bCs/>
          <w:sz w:val="24"/>
          <w:szCs w:val="24"/>
          <w:lang w:val="en-US"/>
        </w:rPr>
        <w:t>CONTRACT DURATION:</w:t>
      </w:r>
      <w:r w:rsidRPr="003D01CC">
        <w:rPr>
          <w:rFonts w:cs="Calibri"/>
          <w:sz w:val="24"/>
          <w:szCs w:val="24"/>
          <w:lang w:val="en-US"/>
        </w:rPr>
        <w:t xml:space="preserve">  </w:t>
      </w:r>
      <w:r w:rsidR="00CD60E1">
        <w:rPr>
          <w:rFonts w:cs="Calibri"/>
          <w:sz w:val="24"/>
          <w:szCs w:val="24"/>
          <w:lang w:val="en-US"/>
        </w:rPr>
        <w:t>Full time,</w:t>
      </w:r>
      <w:r w:rsidR="005D1E40">
        <w:rPr>
          <w:rFonts w:cs="Calibri"/>
          <w:sz w:val="24"/>
          <w:szCs w:val="24"/>
          <w:lang w:val="en-US"/>
        </w:rPr>
        <w:t xml:space="preserve"> 2 years </w:t>
      </w:r>
      <w:r w:rsidRPr="003D01CC">
        <w:rPr>
          <w:rFonts w:cs="Calibri"/>
          <w:sz w:val="24"/>
          <w:szCs w:val="24"/>
          <w:lang w:val="en-US"/>
        </w:rPr>
        <w:t xml:space="preserve">fixed term to 1 </w:t>
      </w:r>
      <w:r w:rsidR="005D1E40">
        <w:rPr>
          <w:rFonts w:cs="Calibri"/>
          <w:sz w:val="24"/>
          <w:szCs w:val="24"/>
          <w:lang w:val="en-US"/>
        </w:rPr>
        <w:t>October</w:t>
      </w:r>
      <w:r w:rsidRPr="003D01CC">
        <w:rPr>
          <w:rFonts w:cs="Calibri"/>
          <w:sz w:val="24"/>
          <w:szCs w:val="24"/>
          <w:lang w:val="en-US"/>
        </w:rPr>
        <w:t xml:space="preserve"> 202</w:t>
      </w:r>
      <w:r w:rsidR="00CD60E1">
        <w:rPr>
          <w:rFonts w:cs="Calibri"/>
          <w:sz w:val="24"/>
          <w:szCs w:val="24"/>
          <w:lang w:val="en-US"/>
        </w:rPr>
        <w:t>6</w:t>
      </w:r>
    </w:p>
    <w:p w14:paraId="3B5D4D84" w14:textId="77777777" w:rsidR="00822A4B" w:rsidRPr="003D01CC" w:rsidRDefault="00822A4B" w:rsidP="00822A4B">
      <w:pPr>
        <w:pStyle w:val="Body"/>
        <w:spacing w:after="0" w:line="240" w:lineRule="auto"/>
        <w:rPr>
          <w:rFonts w:eastAsia="Calibri Light" w:cs="Calibri"/>
          <w:sz w:val="24"/>
          <w:szCs w:val="24"/>
        </w:rPr>
      </w:pPr>
    </w:p>
    <w:p w14:paraId="057384FE" w14:textId="69167F0F" w:rsidR="00822A4B" w:rsidRPr="003D01CC" w:rsidRDefault="00822A4B" w:rsidP="00822A4B">
      <w:pPr>
        <w:pStyle w:val="Body"/>
        <w:spacing w:after="0" w:line="240" w:lineRule="auto"/>
        <w:rPr>
          <w:rFonts w:eastAsia="Calibri Light" w:cs="Calibri"/>
          <w:sz w:val="24"/>
          <w:szCs w:val="24"/>
        </w:rPr>
      </w:pPr>
      <w:r w:rsidRPr="00AC3B20">
        <w:rPr>
          <w:rFonts w:cs="Calibri"/>
          <w:b/>
          <w:bCs/>
          <w:sz w:val="24"/>
          <w:szCs w:val="24"/>
          <w:lang w:val="en-US"/>
        </w:rPr>
        <w:t>RESPONSIBLE TO:</w:t>
      </w:r>
      <w:r w:rsidRPr="003D01CC">
        <w:rPr>
          <w:rFonts w:cs="Calibri"/>
          <w:sz w:val="24"/>
          <w:szCs w:val="24"/>
          <w:lang w:val="en-US"/>
        </w:rPr>
        <w:t xml:space="preserve">  </w:t>
      </w:r>
      <w:r w:rsidR="005D1E40">
        <w:rPr>
          <w:rFonts w:cs="Calibri"/>
          <w:sz w:val="24"/>
          <w:szCs w:val="24"/>
          <w:lang w:val="en-US"/>
        </w:rPr>
        <w:t>Head of Integrated Employer Engagement</w:t>
      </w:r>
      <w:r w:rsidRPr="003D01CC">
        <w:rPr>
          <w:rFonts w:cs="Calibri"/>
          <w:sz w:val="24"/>
          <w:szCs w:val="24"/>
          <w:lang w:val="en-US"/>
        </w:rPr>
        <w:t xml:space="preserve">  </w:t>
      </w:r>
    </w:p>
    <w:p w14:paraId="3BC1B50D" w14:textId="77777777" w:rsidR="00822A4B" w:rsidRPr="003D01CC" w:rsidRDefault="00822A4B" w:rsidP="00822A4B">
      <w:pPr>
        <w:pStyle w:val="Body"/>
        <w:tabs>
          <w:tab w:val="left" w:pos="6970"/>
        </w:tabs>
        <w:spacing w:after="0" w:line="240" w:lineRule="auto"/>
        <w:rPr>
          <w:rFonts w:eastAsia="Calibri Light" w:cs="Calibri"/>
          <w:sz w:val="24"/>
          <w:szCs w:val="24"/>
        </w:rPr>
      </w:pPr>
    </w:p>
    <w:p w14:paraId="114B9715" w14:textId="6D2D2389" w:rsidR="00822A4B" w:rsidRPr="003D01CC" w:rsidRDefault="00822A4B" w:rsidP="00822A4B">
      <w:pPr>
        <w:rPr>
          <w:rFonts w:ascii="Calibri" w:hAnsi="Calibri" w:cs="Calibri"/>
        </w:rPr>
      </w:pPr>
      <w:r w:rsidRPr="00AC3B20">
        <w:rPr>
          <w:rFonts w:ascii="Calibri" w:hAnsi="Calibri" w:cs="Calibri"/>
          <w:b/>
          <w:bCs/>
        </w:rPr>
        <w:t>CLOSING DATE:</w:t>
      </w:r>
      <w:r w:rsidRPr="003D01CC">
        <w:rPr>
          <w:rFonts w:ascii="Calibri" w:hAnsi="Calibri" w:cs="Calibri"/>
        </w:rPr>
        <w:t xml:space="preserve"> </w:t>
      </w:r>
      <w:r w:rsidR="00A2048E">
        <w:rPr>
          <w:rFonts w:ascii="Calibri" w:hAnsi="Calibri" w:cs="Calibri"/>
        </w:rPr>
        <w:t>Noon, Wednesday</w:t>
      </w:r>
      <w:r>
        <w:rPr>
          <w:rFonts w:ascii="Calibri" w:hAnsi="Calibri" w:cs="Calibri"/>
        </w:rPr>
        <w:t xml:space="preserve">, </w:t>
      </w:r>
      <w:r w:rsidR="009C2D85">
        <w:rPr>
          <w:rFonts w:ascii="Calibri" w:hAnsi="Calibri" w:cs="Calibri"/>
        </w:rPr>
        <w:t>24</w:t>
      </w:r>
      <w:r w:rsidRPr="003D01CC">
        <w:rPr>
          <w:rFonts w:ascii="Calibri" w:hAnsi="Calibri" w:cs="Calibri"/>
          <w:vertAlign w:val="superscript"/>
        </w:rPr>
        <w:t>th</w:t>
      </w:r>
      <w:r w:rsidRPr="003D01CC">
        <w:rPr>
          <w:rFonts w:ascii="Calibri" w:hAnsi="Calibri" w:cs="Calibri"/>
        </w:rPr>
        <w:t xml:space="preserve"> </w:t>
      </w:r>
      <w:r w:rsidR="00A2048E">
        <w:rPr>
          <w:rFonts w:ascii="Calibri" w:hAnsi="Calibri" w:cs="Calibri"/>
        </w:rPr>
        <w:t>July</w:t>
      </w:r>
      <w:r w:rsidRPr="003D01CC">
        <w:rPr>
          <w:rFonts w:ascii="Calibri" w:hAnsi="Calibri" w:cs="Calibri"/>
        </w:rPr>
        <w:t xml:space="preserve"> 2024</w:t>
      </w:r>
      <w:r w:rsidR="00042932">
        <w:rPr>
          <w:rFonts w:ascii="Calibri" w:hAnsi="Calibri" w:cs="Calibri"/>
        </w:rPr>
        <w:t>.</w:t>
      </w:r>
      <w:r w:rsidRPr="003D01CC">
        <w:rPr>
          <w:rFonts w:ascii="Calibri" w:hAnsi="Calibri" w:cs="Calibri"/>
        </w:rPr>
        <w:t xml:space="preserve"> </w:t>
      </w:r>
      <w:r w:rsidR="00042932">
        <w:rPr>
          <w:rFonts w:ascii="Calibri" w:hAnsi="Calibri" w:cs="Calibri"/>
        </w:rPr>
        <w:t>i</w:t>
      </w:r>
      <w:r w:rsidRPr="003D01CC">
        <w:rPr>
          <w:rFonts w:ascii="Calibri" w:hAnsi="Calibri" w:cs="Calibri"/>
        </w:rPr>
        <w:t xml:space="preserve">nterviews </w:t>
      </w:r>
      <w:r w:rsidR="00000C4B">
        <w:rPr>
          <w:rFonts w:ascii="Calibri" w:hAnsi="Calibri" w:cs="Calibri"/>
        </w:rPr>
        <w:t xml:space="preserve">expected </w:t>
      </w:r>
      <w:r w:rsidRPr="003D01CC">
        <w:rPr>
          <w:rFonts w:ascii="Calibri" w:hAnsi="Calibri" w:cs="Calibri"/>
        </w:rPr>
        <w:t xml:space="preserve">to be held </w:t>
      </w:r>
      <w:r w:rsidR="00A2048E">
        <w:rPr>
          <w:rFonts w:ascii="Calibri" w:hAnsi="Calibri" w:cs="Calibri"/>
        </w:rPr>
        <w:t xml:space="preserve">on </w:t>
      </w:r>
      <w:r w:rsidR="00042932">
        <w:rPr>
          <w:rFonts w:ascii="Calibri" w:hAnsi="Calibri" w:cs="Calibri"/>
        </w:rPr>
        <w:t>14</w:t>
      </w:r>
      <w:r w:rsidR="005D1E40">
        <w:rPr>
          <w:rFonts w:ascii="Calibri" w:hAnsi="Calibri" w:cs="Calibri"/>
        </w:rPr>
        <w:t>th</w:t>
      </w:r>
      <w:r w:rsidR="00A2048E">
        <w:rPr>
          <w:rFonts w:ascii="Calibri" w:hAnsi="Calibri" w:cs="Calibri"/>
        </w:rPr>
        <w:t xml:space="preserve"> August</w:t>
      </w:r>
      <w:r w:rsidR="00EB5CB8">
        <w:rPr>
          <w:rFonts w:ascii="Calibri" w:hAnsi="Calibri" w:cs="Calibri"/>
        </w:rPr>
        <w:t xml:space="preserve"> 2024</w:t>
      </w:r>
    </w:p>
    <w:p w14:paraId="1BEFAE90" w14:textId="77777777" w:rsidR="00822A4B" w:rsidRPr="003D01CC" w:rsidRDefault="00822A4B" w:rsidP="00822A4B">
      <w:pPr>
        <w:rPr>
          <w:rFonts w:ascii="Calibri" w:hAnsi="Calibri" w:cs="Calibri"/>
        </w:rPr>
      </w:pPr>
    </w:p>
    <w:p w14:paraId="654CC177" w14:textId="77777777" w:rsidR="00312DA5" w:rsidRDefault="00822A4B" w:rsidP="00822A4B">
      <w:pPr>
        <w:rPr>
          <w:rFonts w:ascii="Calibri" w:hAnsi="Calibri" w:cs="Calibri"/>
        </w:rPr>
      </w:pPr>
      <w:r w:rsidRPr="00AC3B20">
        <w:rPr>
          <w:rFonts w:ascii="Calibri" w:hAnsi="Calibri" w:cs="Calibri"/>
          <w:b/>
          <w:bCs/>
        </w:rPr>
        <w:t>LOCATION:</w:t>
      </w:r>
      <w:r w:rsidRPr="00822A4B">
        <w:rPr>
          <w:rFonts w:ascii="Calibri" w:hAnsi="Calibri" w:cs="Calibri"/>
        </w:rPr>
        <w:t xml:space="preserve"> </w:t>
      </w:r>
      <w:r w:rsidR="00312DA5">
        <w:rPr>
          <w:rFonts w:ascii="Calibri" w:hAnsi="Calibri" w:cs="Calibri"/>
        </w:rPr>
        <w:t xml:space="preserve">Hybrid with some travel expected. </w:t>
      </w:r>
    </w:p>
    <w:p w14:paraId="55088B0D" w14:textId="72D21899" w:rsidR="00822A4B" w:rsidRPr="00822A4B" w:rsidRDefault="00822A4B" w:rsidP="00822A4B">
      <w:pPr>
        <w:rPr>
          <w:rFonts w:ascii="Calibri" w:hAnsi="Calibri" w:cs="Calibri"/>
        </w:rPr>
      </w:pPr>
      <w:r w:rsidRPr="00822A4B">
        <w:rPr>
          <w:rFonts w:ascii="Calibri" w:hAnsi="Calibri" w:cs="Calibri"/>
        </w:rPr>
        <w:t xml:space="preserve">The role </w:t>
      </w:r>
      <w:r w:rsidR="00312DA5">
        <w:rPr>
          <w:rFonts w:ascii="Calibri" w:hAnsi="Calibri" w:cs="Calibri"/>
        </w:rPr>
        <w:t>will be</w:t>
      </w:r>
      <w:r w:rsidRPr="00822A4B">
        <w:rPr>
          <w:rFonts w:ascii="Calibri" w:hAnsi="Calibri" w:cs="Calibri"/>
        </w:rPr>
        <w:t xml:space="preserve"> based </w:t>
      </w:r>
      <w:r w:rsidR="00312DA5">
        <w:rPr>
          <w:rFonts w:ascii="Calibri" w:hAnsi="Calibri" w:cs="Calibri"/>
        </w:rPr>
        <w:t xml:space="preserve">from home </w:t>
      </w:r>
      <w:r w:rsidR="00C951AB">
        <w:rPr>
          <w:rFonts w:ascii="Calibri" w:hAnsi="Calibri" w:cs="Calibri"/>
        </w:rPr>
        <w:t xml:space="preserve">and from </w:t>
      </w:r>
      <w:r w:rsidRPr="00822A4B">
        <w:rPr>
          <w:rFonts w:ascii="Calibri" w:hAnsi="Calibri" w:cs="Calibri"/>
        </w:rPr>
        <w:t>C</w:t>
      </w:r>
      <w:r w:rsidR="00042932">
        <w:rPr>
          <w:rFonts w:ascii="Calibri" w:hAnsi="Calibri" w:cs="Calibri"/>
        </w:rPr>
        <w:t xml:space="preserve">apital </w:t>
      </w:r>
      <w:r w:rsidRPr="00822A4B">
        <w:rPr>
          <w:rFonts w:ascii="Calibri" w:hAnsi="Calibri" w:cs="Calibri"/>
        </w:rPr>
        <w:t>C</w:t>
      </w:r>
      <w:r w:rsidR="00042932">
        <w:rPr>
          <w:rFonts w:ascii="Calibri" w:hAnsi="Calibri" w:cs="Calibri"/>
        </w:rPr>
        <w:t xml:space="preserve">ity </w:t>
      </w:r>
      <w:r w:rsidRPr="00822A4B">
        <w:rPr>
          <w:rFonts w:ascii="Calibri" w:hAnsi="Calibri" w:cs="Calibri"/>
        </w:rPr>
        <w:t>P</w:t>
      </w:r>
      <w:r w:rsidR="00042932">
        <w:rPr>
          <w:rFonts w:ascii="Calibri" w:hAnsi="Calibri" w:cs="Calibri"/>
        </w:rPr>
        <w:t>artnerships</w:t>
      </w:r>
      <w:r w:rsidRPr="00822A4B">
        <w:rPr>
          <w:rFonts w:ascii="Calibri" w:hAnsi="Calibri" w:cs="Calibri"/>
        </w:rPr>
        <w:t xml:space="preserve"> office</w:t>
      </w:r>
      <w:r w:rsidR="004B1FD3">
        <w:rPr>
          <w:rFonts w:ascii="Calibri" w:hAnsi="Calibri" w:cs="Calibri"/>
        </w:rPr>
        <w:t>s</w:t>
      </w:r>
      <w:r w:rsidRPr="00822A4B">
        <w:rPr>
          <w:rFonts w:ascii="Calibri" w:hAnsi="Calibri" w:cs="Calibri"/>
        </w:rPr>
        <w:t xml:space="preserve"> </w:t>
      </w:r>
      <w:r w:rsidR="00042932">
        <w:rPr>
          <w:rFonts w:ascii="Calibri" w:hAnsi="Calibri" w:cs="Calibri"/>
        </w:rPr>
        <w:t xml:space="preserve">at </w:t>
      </w:r>
      <w:r w:rsidR="004B1FD3">
        <w:rPr>
          <w:rFonts w:ascii="Calibri" w:hAnsi="Calibri" w:cs="Calibri"/>
        </w:rPr>
        <w:t>Fort Kinnaird and Fox</w:t>
      </w:r>
      <w:r w:rsidR="00042932">
        <w:rPr>
          <w:rFonts w:ascii="Calibri" w:hAnsi="Calibri" w:cs="Calibri"/>
        </w:rPr>
        <w:t xml:space="preserve"> </w:t>
      </w:r>
      <w:r w:rsidR="004B1FD3">
        <w:rPr>
          <w:rFonts w:ascii="Calibri" w:hAnsi="Calibri" w:cs="Calibri"/>
        </w:rPr>
        <w:t>Glove Offices, 14 Leith Links</w:t>
      </w:r>
      <w:r w:rsidR="00F06C1D">
        <w:rPr>
          <w:rFonts w:ascii="Calibri" w:hAnsi="Calibri" w:cs="Calibri"/>
        </w:rPr>
        <w:t>, Edinburgh</w:t>
      </w:r>
      <w:r w:rsidRPr="00822A4B">
        <w:rPr>
          <w:rFonts w:ascii="Calibri" w:hAnsi="Calibri" w:cs="Calibri"/>
        </w:rPr>
        <w:t xml:space="preserve">.  </w:t>
      </w:r>
      <w:r w:rsidR="00C951AB">
        <w:rPr>
          <w:rFonts w:ascii="Calibri" w:hAnsi="Calibri" w:cs="Calibri"/>
        </w:rPr>
        <w:t>Travel within Scotland will be expected sporadically in</w:t>
      </w:r>
      <w:r w:rsidR="00FF4B49">
        <w:rPr>
          <w:rFonts w:ascii="Calibri" w:hAnsi="Calibri" w:cs="Calibri"/>
        </w:rPr>
        <w:t xml:space="preserve"> </w:t>
      </w:r>
      <w:r w:rsidR="00C951AB">
        <w:rPr>
          <w:rFonts w:ascii="Calibri" w:hAnsi="Calibri" w:cs="Calibri"/>
        </w:rPr>
        <w:t xml:space="preserve">line with the project requirements. </w:t>
      </w:r>
      <w:r w:rsidRPr="00822A4B">
        <w:rPr>
          <w:rFonts w:ascii="Calibri" w:hAnsi="Calibri" w:cs="Calibri"/>
        </w:rPr>
        <w:t xml:space="preserve">  </w:t>
      </w:r>
    </w:p>
    <w:p w14:paraId="43CB492A" w14:textId="77777777" w:rsidR="00822A4B" w:rsidRPr="00822A4B" w:rsidRDefault="00822A4B" w:rsidP="00822A4B">
      <w:pPr>
        <w:rPr>
          <w:rFonts w:ascii="Calibri" w:hAnsi="Calibri" w:cs="Calibri"/>
        </w:rPr>
      </w:pPr>
    </w:p>
    <w:p w14:paraId="68C2A91F" w14:textId="702C9E04" w:rsidR="00822A4B" w:rsidRPr="003D01CC" w:rsidRDefault="00822A4B" w:rsidP="00822A4B">
      <w:pPr>
        <w:rPr>
          <w:rFonts w:ascii="Calibri" w:hAnsi="Calibri" w:cs="Calibri"/>
        </w:rPr>
      </w:pPr>
      <w:r w:rsidRPr="00AC3B20">
        <w:rPr>
          <w:rFonts w:ascii="Calibri" w:hAnsi="Calibri" w:cs="Calibri"/>
          <w:b/>
          <w:bCs/>
        </w:rPr>
        <w:t>FLEXIBLE WORKING:</w:t>
      </w:r>
      <w:r w:rsidRPr="00822A4B">
        <w:rPr>
          <w:rFonts w:ascii="Calibri" w:hAnsi="Calibri" w:cs="Calibri"/>
        </w:rPr>
        <w:t xml:space="preserve"> C</w:t>
      </w:r>
      <w:r w:rsidR="0026462F">
        <w:rPr>
          <w:rFonts w:ascii="Calibri" w:hAnsi="Calibri" w:cs="Calibri"/>
        </w:rPr>
        <w:t xml:space="preserve">apital </w:t>
      </w:r>
      <w:r w:rsidRPr="00822A4B">
        <w:rPr>
          <w:rFonts w:ascii="Calibri" w:hAnsi="Calibri" w:cs="Calibri"/>
        </w:rPr>
        <w:t>C</w:t>
      </w:r>
      <w:r w:rsidR="0026462F">
        <w:rPr>
          <w:rFonts w:ascii="Calibri" w:hAnsi="Calibri" w:cs="Calibri"/>
        </w:rPr>
        <w:t xml:space="preserve">ity </w:t>
      </w:r>
      <w:r w:rsidRPr="00822A4B">
        <w:rPr>
          <w:rFonts w:ascii="Calibri" w:hAnsi="Calibri" w:cs="Calibri"/>
        </w:rPr>
        <w:t>P</w:t>
      </w:r>
      <w:r w:rsidR="0026462F">
        <w:rPr>
          <w:rFonts w:ascii="Calibri" w:hAnsi="Calibri" w:cs="Calibri"/>
        </w:rPr>
        <w:t>artnership</w:t>
      </w:r>
      <w:r w:rsidRPr="00822A4B">
        <w:rPr>
          <w:rFonts w:ascii="Calibri" w:hAnsi="Calibri" w:cs="Calibri"/>
        </w:rPr>
        <w:t xml:space="preserve"> operates a flexible working policy.  </w:t>
      </w:r>
    </w:p>
    <w:p w14:paraId="19FBDE3E" w14:textId="76C8EEED" w:rsidR="004C6052" w:rsidRDefault="00822A4B" w:rsidP="00822A4B">
      <w:pPr>
        <w:rPr>
          <w:rFonts w:ascii="Calibri" w:hAnsi="Calibri" w:cs="Calibri"/>
        </w:rPr>
      </w:pPr>
      <w:r w:rsidRPr="003D01CC">
        <w:rPr>
          <w:rFonts w:ascii="Calibri" w:hAnsi="Calibri" w:cs="Calibri"/>
        </w:rPr>
        <w:t>Capital City Partnership is delighted to share this exciting job opportunity with all partnership agencies</w:t>
      </w:r>
      <w:r w:rsidR="002226B6">
        <w:rPr>
          <w:rFonts w:ascii="Calibri" w:hAnsi="Calibri" w:cs="Calibri"/>
        </w:rPr>
        <w:t>. Applications for secondments are considered.</w:t>
      </w:r>
    </w:p>
    <w:p w14:paraId="6D0FF3B4" w14:textId="180538CE" w:rsidR="00F87650" w:rsidRDefault="00F87650" w:rsidP="003D01CC">
      <w:pPr>
        <w:pStyle w:val="Body"/>
        <w:spacing w:after="0" w:line="240" w:lineRule="auto"/>
        <w:rPr>
          <w:rFonts w:eastAsia="Carlito" w:cs="Calibri"/>
          <w:b/>
          <w:bCs/>
          <w:sz w:val="24"/>
          <w:szCs w:val="24"/>
        </w:rPr>
      </w:pPr>
    </w:p>
    <w:p w14:paraId="4DF2A8F7" w14:textId="77777777" w:rsidR="003D01CC" w:rsidRPr="003D01CC" w:rsidRDefault="003D01CC" w:rsidP="003D01CC">
      <w:pPr>
        <w:pStyle w:val="Body"/>
        <w:spacing w:after="0" w:line="240" w:lineRule="auto"/>
        <w:rPr>
          <w:rFonts w:eastAsia="Carlito" w:cs="Calibri"/>
          <w:b/>
          <w:bCs/>
          <w:sz w:val="24"/>
          <w:szCs w:val="24"/>
        </w:rPr>
      </w:pPr>
    </w:p>
    <w:p w14:paraId="31DF0A96" w14:textId="77777777" w:rsidR="007A0C29" w:rsidRPr="003D01CC" w:rsidRDefault="007A0C29" w:rsidP="003D01CC">
      <w:pPr>
        <w:pStyle w:val="Body"/>
        <w:pBdr>
          <w:bottom w:val="single" w:sz="4" w:space="0" w:color="000000"/>
        </w:pBdr>
        <w:spacing w:after="0" w:line="240" w:lineRule="auto"/>
        <w:rPr>
          <w:rFonts w:eastAsia="Carlito" w:cs="Calibri"/>
          <w:b/>
          <w:bCs/>
          <w:sz w:val="24"/>
          <w:szCs w:val="24"/>
        </w:rPr>
      </w:pPr>
    </w:p>
    <w:p w14:paraId="54A5F0EF" w14:textId="77777777" w:rsidR="007A0C29" w:rsidRPr="003D01CC" w:rsidRDefault="007A0C29" w:rsidP="003D01CC">
      <w:pPr>
        <w:pStyle w:val="Body"/>
        <w:spacing w:after="0" w:line="240" w:lineRule="auto"/>
        <w:rPr>
          <w:rFonts w:eastAsia="Calibri Light" w:cs="Calibri"/>
          <w:sz w:val="24"/>
          <w:szCs w:val="24"/>
        </w:rPr>
      </w:pPr>
    </w:p>
    <w:p w14:paraId="419CEE7C" w14:textId="77777777" w:rsidR="007A0C29" w:rsidRPr="003D01CC" w:rsidRDefault="007A0C29" w:rsidP="003D01CC">
      <w:pPr>
        <w:pStyle w:val="Body"/>
        <w:spacing w:after="0" w:line="240" w:lineRule="auto"/>
        <w:rPr>
          <w:rFonts w:eastAsia="Calibri Light" w:cs="Calibri"/>
          <w:sz w:val="24"/>
          <w:szCs w:val="24"/>
        </w:rPr>
      </w:pPr>
    </w:p>
    <w:p w14:paraId="228A3574" w14:textId="77777777" w:rsidR="005126EB" w:rsidRPr="0081395A" w:rsidRDefault="005126EB" w:rsidP="003D01CC">
      <w:pPr>
        <w:pStyle w:val="Body"/>
        <w:spacing w:after="0" w:line="240" w:lineRule="auto"/>
        <w:rPr>
          <w:rStyle w:val="normaltextrun"/>
          <w:rFonts w:cs="Calibri"/>
          <w:sz w:val="24"/>
          <w:szCs w:val="24"/>
        </w:rPr>
      </w:pPr>
      <w:r w:rsidRPr="0081395A">
        <w:rPr>
          <w:rStyle w:val="normaltextrun"/>
          <w:rFonts w:cs="Calibri"/>
          <w:sz w:val="24"/>
          <w:szCs w:val="24"/>
        </w:rPr>
        <w:t xml:space="preserve">Capital City Partnership is an arm’s length company of The City of Edinburgh Council.  </w:t>
      </w:r>
    </w:p>
    <w:p w14:paraId="2BA2B37A" w14:textId="0602552C" w:rsidR="007A0C29" w:rsidRPr="0081395A" w:rsidRDefault="005126EB" w:rsidP="003D01CC">
      <w:pPr>
        <w:pStyle w:val="Body"/>
        <w:spacing w:after="0" w:line="240" w:lineRule="auto"/>
        <w:rPr>
          <w:rStyle w:val="eop"/>
          <w:rFonts w:cs="Calibri"/>
          <w:sz w:val="24"/>
          <w:szCs w:val="24"/>
        </w:rPr>
      </w:pPr>
      <w:r w:rsidRPr="0081395A">
        <w:rPr>
          <w:rStyle w:val="normaltextrun"/>
          <w:rFonts w:cs="Calibri"/>
          <w:sz w:val="24"/>
          <w:szCs w:val="24"/>
        </w:rPr>
        <w:t>We are the anchor delivery body for Edinburgh’s employability strategy, working together to tackle inequality and poverty.  Our key tasks are to support and develop the city’s Jobs Strategy, and to contract, performance manage and improve outcomes from funded employability services.  We are also a key stakeholder and delivery partner in the Edinburgh and South-East Scotland City Region Deal.</w:t>
      </w:r>
      <w:r w:rsidRPr="0081395A">
        <w:rPr>
          <w:rStyle w:val="eop"/>
          <w:rFonts w:cs="Calibri"/>
          <w:sz w:val="24"/>
          <w:szCs w:val="24"/>
        </w:rPr>
        <w:t> </w:t>
      </w:r>
    </w:p>
    <w:p w14:paraId="22303667" w14:textId="77777777" w:rsidR="005126EB" w:rsidRPr="0081395A" w:rsidRDefault="005126EB" w:rsidP="003D01CC">
      <w:pPr>
        <w:pStyle w:val="Body"/>
        <w:spacing w:after="0" w:line="240" w:lineRule="auto"/>
        <w:rPr>
          <w:rStyle w:val="eop"/>
          <w:rFonts w:cs="Calibri"/>
          <w:sz w:val="24"/>
          <w:szCs w:val="24"/>
        </w:rPr>
      </w:pPr>
    </w:p>
    <w:p w14:paraId="76BBD7E9" w14:textId="196C0769" w:rsidR="0081395A" w:rsidRDefault="005F6949" w:rsidP="003D01CC">
      <w:pPr>
        <w:pStyle w:val="Body"/>
        <w:spacing w:after="0" w:line="240" w:lineRule="auto"/>
        <w:rPr>
          <w:rStyle w:val="normaltextrun"/>
          <w:rFonts w:cs="Calibri"/>
          <w:sz w:val="24"/>
          <w:szCs w:val="24"/>
        </w:rPr>
      </w:pPr>
      <w:r w:rsidRPr="0081395A">
        <w:rPr>
          <w:rStyle w:val="normaltextrun"/>
          <w:rFonts w:cs="Calibri"/>
          <w:sz w:val="24"/>
          <w:szCs w:val="24"/>
        </w:rPr>
        <w:t xml:space="preserve">This opportunity has arisen due to </w:t>
      </w:r>
      <w:r w:rsidR="000367EA">
        <w:rPr>
          <w:rStyle w:val="normaltextrun"/>
          <w:rFonts w:cs="Calibri"/>
          <w:sz w:val="24"/>
          <w:szCs w:val="24"/>
        </w:rPr>
        <w:t xml:space="preserve">successfully securing </w:t>
      </w:r>
      <w:r w:rsidRPr="0081395A">
        <w:rPr>
          <w:rStyle w:val="normaltextrun"/>
          <w:rFonts w:cs="Calibri"/>
          <w:sz w:val="24"/>
          <w:szCs w:val="24"/>
        </w:rPr>
        <w:t xml:space="preserve">new funding to </w:t>
      </w:r>
      <w:r w:rsidR="004046F9">
        <w:rPr>
          <w:rStyle w:val="normaltextrun"/>
          <w:rFonts w:cs="Calibri"/>
          <w:sz w:val="24"/>
          <w:szCs w:val="24"/>
        </w:rPr>
        <w:t xml:space="preserve">design and </w:t>
      </w:r>
      <w:r w:rsidRPr="0081395A">
        <w:rPr>
          <w:rStyle w:val="normaltextrun"/>
          <w:rFonts w:cs="Calibri"/>
          <w:sz w:val="24"/>
          <w:szCs w:val="24"/>
        </w:rPr>
        <w:t xml:space="preserve">coordinate the delivery of 10 short-term training programmes </w:t>
      </w:r>
      <w:r w:rsidR="004046F9">
        <w:rPr>
          <w:rStyle w:val="normaltextrun"/>
          <w:rFonts w:cs="Calibri"/>
          <w:sz w:val="24"/>
          <w:szCs w:val="24"/>
        </w:rPr>
        <w:t xml:space="preserve">across a </w:t>
      </w:r>
      <w:r w:rsidR="00D02BF5">
        <w:rPr>
          <w:rStyle w:val="normaltextrun"/>
          <w:rFonts w:cs="Calibri"/>
          <w:sz w:val="24"/>
          <w:szCs w:val="24"/>
        </w:rPr>
        <w:t>2-year</w:t>
      </w:r>
      <w:r w:rsidR="004046F9">
        <w:rPr>
          <w:rStyle w:val="normaltextrun"/>
          <w:rFonts w:cs="Calibri"/>
          <w:sz w:val="24"/>
          <w:szCs w:val="24"/>
        </w:rPr>
        <w:t xml:space="preserve"> </w:t>
      </w:r>
      <w:r w:rsidR="001201B2">
        <w:rPr>
          <w:rStyle w:val="normaltextrun"/>
          <w:rFonts w:cs="Calibri"/>
          <w:sz w:val="24"/>
          <w:szCs w:val="24"/>
        </w:rPr>
        <w:t>lifespan</w:t>
      </w:r>
      <w:r w:rsidR="004046F9">
        <w:rPr>
          <w:rStyle w:val="normaltextrun"/>
          <w:rFonts w:cs="Calibri"/>
          <w:sz w:val="24"/>
          <w:szCs w:val="24"/>
        </w:rPr>
        <w:t xml:space="preserve"> </w:t>
      </w:r>
      <w:r w:rsidRPr="0081395A">
        <w:rPr>
          <w:rStyle w:val="normaltextrun"/>
          <w:rFonts w:cs="Calibri"/>
          <w:sz w:val="24"/>
          <w:szCs w:val="24"/>
        </w:rPr>
        <w:t xml:space="preserve">in response to the </w:t>
      </w:r>
      <w:r w:rsidR="0042100F">
        <w:rPr>
          <w:rStyle w:val="normaltextrun"/>
          <w:rFonts w:cs="Calibri"/>
          <w:sz w:val="24"/>
          <w:szCs w:val="24"/>
        </w:rPr>
        <w:t xml:space="preserve">industry demands and known </w:t>
      </w:r>
      <w:r w:rsidR="00973533" w:rsidRPr="0081395A">
        <w:rPr>
          <w:rStyle w:val="normaltextrun"/>
          <w:rFonts w:cs="Calibri"/>
          <w:sz w:val="24"/>
          <w:szCs w:val="24"/>
        </w:rPr>
        <w:t xml:space="preserve">skills </w:t>
      </w:r>
      <w:r w:rsidR="0042100F">
        <w:rPr>
          <w:rStyle w:val="normaltextrun"/>
          <w:rFonts w:cs="Calibri"/>
          <w:sz w:val="24"/>
          <w:szCs w:val="24"/>
        </w:rPr>
        <w:t>shortages</w:t>
      </w:r>
      <w:r w:rsidR="00E9247D" w:rsidRPr="0081395A">
        <w:rPr>
          <w:rStyle w:val="normaltextrun"/>
          <w:rFonts w:cs="Calibri"/>
          <w:sz w:val="24"/>
          <w:szCs w:val="24"/>
        </w:rPr>
        <w:t xml:space="preserve"> within the construction </w:t>
      </w:r>
      <w:r w:rsidR="0042100F">
        <w:rPr>
          <w:rStyle w:val="normaltextrun"/>
          <w:rFonts w:cs="Calibri"/>
          <w:sz w:val="24"/>
          <w:szCs w:val="24"/>
        </w:rPr>
        <w:t>sector</w:t>
      </w:r>
      <w:r w:rsidR="00973533" w:rsidRPr="0081395A">
        <w:rPr>
          <w:rStyle w:val="normaltextrun"/>
          <w:rFonts w:cs="Calibri"/>
          <w:sz w:val="24"/>
          <w:szCs w:val="24"/>
        </w:rPr>
        <w:t xml:space="preserve"> across Scotland. </w:t>
      </w:r>
    </w:p>
    <w:p w14:paraId="2F7A0DC3" w14:textId="77777777" w:rsidR="003B59E8" w:rsidRDefault="003B59E8" w:rsidP="003D01CC">
      <w:pPr>
        <w:pStyle w:val="Body"/>
        <w:spacing w:after="0" w:line="240" w:lineRule="auto"/>
        <w:rPr>
          <w:rStyle w:val="normaltextrun"/>
          <w:rFonts w:cs="Calibri"/>
          <w:sz w:val="24"/>
          <w:szCs w:val="24"/>
        </w:rPr>
      </w:pPr>
    </w:p>
    <w:p w14:paraId="49B74FDA" w14:textId="77777777" w:rsidR="003B59E8" w:rsidRPr="008E2E95" w:rsidRDefault="003B59E8" w:rsidP="003D01CC">
      <w:pPr>
        <w:pStyle w:val="Body"/>
        <w:spacing w:after="0" w:line="240" w:lineRule="auto"/>
        <w:rPr>
          <w:rStyle w:val="eop"/>
          <w:rFonts w:cs="Calibri"/>
          <w:sz w:val="24"/>
          <w:szCs w:val="24"/>
        </w:rPr>
      </w:pPr>
    </w:p>
    <w:p w14:paraId="2279524E" w14:textId="77777777" w:rsidR="005126EB" w:rsidRDefault="005126EB" w:rsidP="003D01CC">
      <w:pPr>
        <w:pStyle w:val="Body"/>
        <w:spacing w:after="0" w:line="240" w:lineRule="auto"/>
        <w:rPr>
          <w:rFonts w:eastAsia="Carlito" w:cs="Calibri"/>
          <w:b/>
          <w:bCs/>
          <w:sz w:val="24"/>
          <w:szCs w:val="24"/>
        </w:rPr>
      </w:pPr>
    </w:p>
    <w:p w14:paraId="1FEAF095" w14:textId="77777777" w:rsidR="008E4CA9" w:rsidRPr="003D01CC" w:rsidRDefault="008E4CA9" w:rsidP="003D01CC">
      <w:pPr>
        <w:pStyle w:val="Body"/>
        <w:spacing w:after="0" w:line="240" w:lineRule="auto"/>
        <w:rPr>
          <w:rFonts w:eastAsia="Carlito" w:cs="Calibri"/>
          <w:b/>
          <w:bCs/>
          <w:sz w:val="24"/>
          <w:szCs w:val="24"/>
        </w:rPr>
      </w:pPr>
    </w:p>
    <w:p w14:paraId="1BCC1F45" w14:textId="280448B9" w:rsidR="007A0C29" w:rsidRPr="003D01CC" w:rsidRDefault="00FB5A83" w:rsidP="003D01CC">
      <w:pPr>
        <w:pStyle w:val="Body"/>
        <w:spacing w:after="0" w:line="240" w:lineRule="auto"/>
        <w:rPr>
          <w:rFonts w:eastAsia="Carlito" w:cs="Calibri"/>
          <w:b/>
          <w:bCs/>
          <w:sz w:val="24"/>
          <w:szCs w:val="24"/>
        </w:rPr>
      </w:pPr>
      <w:r w:rsidRPr="003D01CC">
        <w:rPr>
          <w:rFonts w:cs="Calibri"/>
          <w:b/>
          <w:bCs/>
          <w:sz w:val="24"/>
          <w:szCs w:val="24"/>
          <w:lang w:val="en-US"/>
        </w:rPr>
        <w:lastRenderedPageBreak/>
        <w:t>JOB ROLE AND DUTIES</w:t>
      </w:r>
    </w:p>
    <w:p w14:paraId="00D86CA4" w14:textId="77777777" w:rsidR="007A0C29" w:rsidRPr="00DA5936" w:rsidRDefault="007A0C29" w:rsidP="003D01CC">
      <w:pPr>
        <w:pStyle w:val="Body"/>
        <w:shd w:val="clear" w:color="auto" w:fill="FFFFFF"/>
        <w:rPr>
          <w:rFonts w:eastAsia="Calibri Light" w:cs="Calibri"/>
          <w:sz w:val="24"/>
          <w:szCs w:val="24"/>
        </w:rPr>
      </w:pPr>
    </w:p>
    <w:p w14:paraId="55009EBA" w14:textId="4FBC3870" w:rsidR="00366793" w:rsidRPr="008E4CA9" w:rsidRDefault="008E4CA9" w:rsidP="008E4CA9">
      <w:pPr>
        <w:pStyle w:val="Body"/>
        <w:shd w:val="clear" w:color="auto" w:fill="FFFFFF"/>
        <w:spacing w:after="120"/>
        <w:rPr>
          <w:rStyle w:val="normaltextrun"/>
          <w:rFonts w:eastAsia="Calibri Light" w:cs="Calibri"/>
          <w:sz w:val="24"/>
          <w:szCs w:val="24"/>
        </w:rPr>
      </w:pPr>
      <w:r>
        <w:rPr>
          <w:rStyle w:val="normaltextrun"/>
          <w:rFonts w:eastAsia="Calibri Light" w:cs="Calibri"/>
          <w:sz w:val="24"/>
          <w:szCs w:val="24"/>
        </w:rPr>
        <w:t>Lead a</w:t>
      </w:r>
      <w:r w:rsidR="0016440C">
        <w:rPr>
          <w:rStyle w:val="normaltextrun"/>
          <w:rFonts w:eastAsia="Calibri Light" w:cs="Calibri"/>
          <w:sz w:val="24"/>
          <w:szCs w:val="24"/>
        </w:rPr>
        <w:t xml:space="preserve">n </w:t>
      </w:r>
      <w:r>
        <w:rPr>
          <w:rStyle w:val="normaltextrun"/>
          <w:rFonts w:eastAsia="Calibri Light" w:cs="Calibri"/>
          <w:sz w:val="24"/>
          <w:szCs w:val="24"/>
        </w:rPr>
        <w:t xml:space="preserve">employability programme supporting the construction industry across Scotland to </w:t>
      </w:r>
      <w:r w:rsidR="00366793">
        <w:rPr>
          <w:rStyle w:val="normaltextrun"/>
          <w:rFonts w:eastAsia="Calibri Light" w:cs="Calibri"/>
          <w:sz w:val="24"/>
          <w:szCs w:val="24"/>
        </w:rPr>
        <w:t>assist</w:t>
      </w:r>
      <w:r>
        <w:rPr>
          <w:rStyle w:val="normaltextrun"/>
          <w:rFonts w:eastAsia="Calibri Light" w:cs="Calibri"/>
          <w:sz w:val="24"/>
          <w:szCs w:val="24"/>
        </w:rPr>
        <w:t xml:space="preserve"> jobseekers </w:t>
      </w:r>
      <w:r w:rsidR="00366793">
        <w:rPr>
          <w:rStyle w:val="normaltextrun"/>
          <w:rFonts w:eastAsia="Calibri Light" w:cs="Calibri"/>
          <w:sz w:val="24"/>
          <w:szCs w:val="24"/>
        </w:rPr>
        <w:t xml:space="preserve">to </w:t>
      </w:r>
      <w:r>
        <w:rPr>
          <w:rStyle w:val="normaltextrun"/>
          <w:rFonts w:eastAsia="Calibri Light" w:cs="Calibri"/>
          <w:sz w:val="24"/>
          <w:szCs w:val="24"/>
        </w:rPr>
        <w:t xml:space="preserve">secure sustainable and fair </w:t>
      </w:r>
      <w:r w:rsidR="00366793">
        <w:rPr>
          <w:rStyle w:val="normaltextrun"/>
          <w:rFonts w:eastAsia="Calibri Light" w:cs="Calibri"/>
          <w:sz w:val="24"/>
          <w:szCs w:val="24"/>
        </w:rPr>
        <w:t>employment</w:t>
      </w:r>
      <w:r>
        <w:rPr>
          <w:rStyle w:val="normaltextrun"/>
          <w:rFonts w:eastAsia="Calibri Light" w:cs="Calibri"/>
          <w:sz w:val="24"/>
          <w:szCs w:val="24"/>
        </w:rPr>
        <w:t xml:space="preserve"> through bespoke training academies whilst supporting employers to develop their recruitment practices and become more inclusive</w:t>
      </w:r>
      <w:r w:rsidR="00366793">
        <w:rPr>
          <w:rStyle w:val="normaltextrun"/>
          <w:rFonts w:eastAsia="Calibri Light" w:cs="Calibri"/>
          <w:sz w:val="24"/>
          <w:szCs w:val="24"/>
        </w:rPr>
        <w:t>.</w:t>
      </w:r>
    </w:p>
    <w:p w14:paraId="3CD4206B" w14:textId="2F4EEF63" w:rsidR="00B06369" w:rsidRPr="00EC0700" w:rsidRDefault="006635F4" w:rsidP="00B06369">
      <w:pPr>
        <w:pStyle w:val="Body"/>
        <w:numPr>
          <w:ilvl w:val="0"/>
          <w:numId w:val="17"/>
        </w:numPr>
        <w:shd w:val="clear" w:color="auto" w:fill="FFFFFF"/>
        <w:spacing w:after="120"/>
        <w:rPr>
          <w:rStyle w:val="normaltextrun"/>
          <w:rFonts w:eastAsia="Calibri Light" w:cs="Calibri"/>
          <w:sz w:val="24"/>
          <w:szCs w:val="24"/>
        </w:rPr>
      </w:pPr>
      <w:r w:rsidRPr="00EC0700">
        <w:rPr>
          <w:rStyle w:val="normaltextrun"/>
          <w:rFonts w:cs="Calibri"/>
          <w:sz w:val="24"/>
          <w:szCs w:val="24"/>
          <w:shd w:val="clear" w:color="auto" w:fill="FFFFFF"/>
        </w:rPr>
        <w:t xml:space="preserve">To </w:t>
      </w:r>
      <w:r w:rsidR="00BE495B" w:rsidRPr="00EC0700">
        <w:rPr>
          <w:rStyle w:val="normaltextrun"/>
          <w:rFonts w:cs="Calibri"/>
          <w:sz w:val="24"/>
          <w:szCs w:val="24"/>
          <w:shd w:val="clear" w:color="auto" w:fill="FFFFFF"/>
        </w:rPr>
        <w:t xml:space="preserve">design, </w:t>
      </w:r>
      <w:r w:rsidRPr="00EC0700">
        <w:rPr>
          <w:rStyle w:val="normaltextrun"/>
          <w:rFonts w:cs="Calibri"/>
          <w:sz w:val="24"/>
          <w:szCs w:val="24"/>
          <w:shd w:val="clear" w:color="auto" w:fill="FFFFFF"/>
        </w:rPr>
        <w:t xml:space="preserve">co-ordinate and facilitate the successful development and delivery of </w:t>
      </w:r>
      <w:r w:rsidR="00F40420">
        <w:rPr>
          <w:rStyle w:val="normaltextrun"/>
          <w:rFonts w:cs="Calibri"/>
          <w:sz w:val="24"/>
          <w:szCs w:val="24"/>
          <w:shd w:val="clear" w:color="auto" w:fill="FFFFFF"/>
        </w:rPr>
        <w:t>a</w:t>
      </w:r>
      <w:r w:rsidRPr="00EC0700">
        <w:rPr>
          <w:rStyle w:val="normaltextrun"/>
          <w:rFonts w:cs="Calibri"/>
          <w:sz w:val="24"/>
          <w:szCs w:val="24"/>
          <w:shd w:val="clear" w:color="auto" w:fill="FFFFFF"/>
        </w:rPr>
        <w:t xml:space="preserve"> funded </w:t>
      </w:r>
      <w:r w:rsidR="0016440C" w:rsidRPr="00EC0700">
        <w:rPr>
          <w:rStyle w:val="normaltextrun"/>
          <w:rFonts w:cs="Calibri"/>
          <w:sz w:val="24"/>
          <w:szCs w:val="24"/>
          <w:shd w:val="clear" w:color="auto" w:fill="FFFFFF"/>
        </w:rPr>
        <w:t>project</w:t>
      </w:r>
      <w:r w:rsidR="0016440C">
        <w:rPr>
          <w:rStyle w:val="normaltextrun"/>
          <w:rFonts w:cs="Calibri"/>
          <w:sz w:val="24"/>
          <w:szCs w:val="24"/>
          <w:shd w:val="clear" w:color="auto" w:fill="FFFFFF"/>
        </w:rPr>
        <w:t>,</w:t>
      </w:r>
      <w:r w:rsidR="00366793">
        <w:rPr>
          <w:rStyle w:val="normaltextrun"/>
          <w:rFonts w:cs="Calibri"/>
          <w:sz w:val="24"/>
          <w:szCs w:val="24"/>
          <w:shd w:val="clear" w:color="auto" w:fill="FFFFFF"/>
        </w:rPr>
        <w:t xml:space="preserve"> supporting 100 individuals across 10 academies</w:t>
      </w:r>
      <w:r w:rsidR="0094528E">
        <w:rPr>
          <w:rStyle w:val="normaltextrun"/>
          <w:rFonts w:cs="Calibri"/>
          <w:sz w:val="24"/>
          <w:szCs w:val="24"/>
          <w:shd w:val="clear" w:color="auto" w:fill="FFFFFF"/>
        </w:rPr>
        <w:t xml:space="preserve"> throughout Scotland</w:t>
      </w:r>
    </w:p>
    <w:p w14:paraId="7E1DC90D" w14:textId="594C39EE" w:rsidR="00BE495B" w:rsidRPr="00EC0700" w:rsidRDefault="00BE495B" w:rsidP="00BE495B">
      <w:pPr>
        <w:pStyle w:val="Body"/>
        <w:numPr>
          <w:ilvl w:val="0"/>
          <w:numId w:val="17"/>
        </w:numPr>
        <w:shd w:val="clear" w:color="auto" w:fill="FFFFFF"/>
        <w:spacing w:after="120"/>
        <w:rPr>
          <w:rStyle w:val="normaltextrun"/>
          <w:rFonts w:eastAsia="Calibri Light" w:cs="Calibri"/>
          <w:sz w:val="24"/>
          <w:szCs w:val="24"/>
        </w:rPr>
      </w:pPr>
      <w:r w:rsidRPr="00EC0700">
        <w:rPr>
          <w:rStyle w:val="normaltextrun"/>
          <w:rFonts w:cs="Calibri"/>
          <w:sz w:val="24"/>
          <w:szCs w:val="24"/>
          <w:shd w:val="clear" w:color="auto" w:fill="FFFFFF"/>
        </w:rPr>
        <w:t xml:space="preserve">Establish a timeline and delivery schedule in line with the funding requirements acknowledging </w:t>
      </w:r>
      <w:r w:rsidR="00F40420">
        <w:rPr>
          <w:rStyle w:val="normaltextrun"/>
          <w:rFonts w:cs="Calibri"/>
          <w:sz w:val="24"/>
          <w:szCs w:val="24"/>
          <w:shd w:val="clear" w:color="auto" w:fill="FFFFFF"/>
        </w:rPr>
        <w:t>key performance indicators</w:t>
      </w:r>
      <w:r w:rsidR="005A74E8">
        <w:rPr>
          <w:rStyle w:val="normaltextrun"/>
          <w:rFonts w:cs="Calibri"/>
          <w:sz w:val="24"/>
          <w:szCs w:val="24"/>
          <w:shd w:val="clear" w:color="auto" w:fill="FFFFFF"/>
        </w:rPr>
        <w:t xml:space="preserve"> </w:t>
      </w:r>
      <w:r w:rsidRPr="00EC0700">
        <w:rPr>
          <w:rStyle w:val="normaltextrun"/>
          <w:rFonts w:cs="Calibri"/>
          <w:sz w:val="24"/>
          <w:szCs w:val="24"/>
          <w:shd w:val="clear" w:color="auto" w:fill="FFFFFF"/>
        </w:rPr>
        <w:t>and producing a plan for target achievement</w:t>
      </w:r>
    </w:p>
    <w:p w14:paraId="084FD808" w14:textId="13EE8CD7" w:rsidR="00BE495B" w:rsidRPr="00EC0700" w:rsidRDefault="00BE495B" w:rsidP="00BE495B">
      <w:pPr>
        <w:pStyle w:val="Body"/>
        <w:numPr>
          <w:ilvl w:val="0"/>
          <w:numId w:val="17"/>
        </w:numPr>
        <w:shd w:val="clear" w:color="auto" w:fill="FFFFFF"/>
        <w:spacing w:after="120"/>
        <w:rPr>
          <w:rStyle w:val="normaltextrun"/>
          <w:rFonts w:eastAsia="Calibri Light" w:cs="Calibri"/>
          <w:sz w:val="24"/>
          <w:szCs w:val="24"/>
        </w:rPr>
      </w:pPr>
      <w:r w:rsidRPr="00EC0700">
        <w:rPr>
          <w:rStyle w:val="normaltextrun"/>
          <w:rFonts w:cs="Calibri"/>
          <w:sz w:val="24"/>
          <w:szCs w:val="24"/>
          <w:shd w:val="clear" w:color="auto" w:fill="FFFFFF"/>
        </w:rPr>
        <w:t>Design a training framework</w:t>
      </w:r>
      <w:r w:rsidR="00EC0700" w:rsidRPr="00EC0700">
        <w:rPr>
          <w:rStyle w:val="normaltextrun"/>
          <w:rFonts w:cs="Calibri"/>
          <w:sz w:val="24"/>
          <w:szCs w:val="24"/>
          <w:shd w:val="clear" w:color="auto" w:fill="FFFFFF"/>
        </w:rPr>
        <w:t>;</w:t>
      </w:r>
      <w:r w:rsidRPr="00EC0700">
        <w:rPr>
          <w:rStyle w:val="normaltextrun"/>
          <w:rFonts w:cs="Calibri"/>
          <w:sz w:val="24"/>
          <w:szCs w:val="24"/>
          <w:shd w:val="clear" w:color="auto" w:fill="FFFFFF"/>
        </w:rPr>
        <w:t xml:space="preserve"> identify training providers across Scotland and test ability to respond</w:t>
      </w:r>
    </w:p>
    <w:p w14:paraId="24B2C6D6" w14:textId="055197DA" w:rsidR="00BE495B" w:rsidRPr="0094528E" w:rsidRDefault="00BE495B" w:rsidP="00BE495B">
      <w:pPr>
        <w:pStyle w:val="Body"/>
        <w:numPr>
          <w:ilvl w:val="0"/>
          <w:numId w:val="17"/>
        </w:numPr>
        <w:shd w:val="clear" w:color="auto" w:fill="FFFFFF"/>
        <w:spacing w:after="120"/>
        <w:rPr>
          <w:rStyle w:val="normaltextrun"/>
          <w:rFonts w:eastAsia="Calibri Light" w:cs="Calibri"/>
          <w:sz w:val="24"/>
          <w:szCs w:val="24"/>
        </w:rPr>
      </w:pPr>
      <w:r w:rsidRPr="00EC0700">
        <w:rPr>
          <w:rStyle w:val="normaltextrun"/>
          <w:rFonts w:cs="Calibri"/>
          <w:sz w:val="24"/>
          <w:szCs w:val="24"/>
          <w:shd w:val="clear" w:color="auto" w:fill="FFFFFF"/>
        </w:rPr>
        <w:t xml:space="preserve">Manage the project budget and ensure </w:t>
      </w:r>
      <w:r w:rsidR="00EC0700" w:rsidRPr="00EC0700">
        <w:rPr>
          <w:rStyle w:val="normaltextrun"/>
          <w:rFonts w:cs="Calibri"/>
          <w:sz w:val="24"/>
          <w:szCs w:val="24"/>
          <w:shd w:val="clear" w:color="auto" w:fill="FFFFFF"/>
        </w:rPr>
        <w:t xml:space="preserve">the governance and </w:t>
      </w:r>
      <w:r w:rsidRPr="00EC0700">
        <w:rPr>
          <w:rStyle w:val="normaltextrun"/>
          <w:rFonts w:cs="Calibri"/>
          <w:sz w:val="24"/>
          <w:szCs w:val="24"/>
          <w:shd w:val="clear" w:color="auto" w:fill="FFFFFF"/>
        </w:rPr>
        <w:t>compliance standards are agreed prior to launch and throughout the project duration</w:t>
      </w:r>
    </w:p>
    <w:p w14:paraId="50537438" w14:textId="126D2C06" w:rsidR="0094528E" w:rsidRPr="00EC0700" w:rsidRDefault="0094528E" w:rsidP="00BE495B">
      <w:pPr>
        <w:pStyle w:val="Body"/>
        <w:numPr>
          <w:ilvl w:val="0"/>
          <w:numId w:val="17"/>
        </w:numPr>
        <w:shd w:val="clear" w:color="auto" w:fill="FFFFFF"/>
        <w:spacing w:after="120"/>
        <w:rPr>
          <w:rStyle w:val="normaltextrun"/>
          <w:rFonts w:eastAsia="Calibri Light" w:cs="Calibri"/>
          <w:sz w:val="24"/>
          <w:szCs w:val="24"/>
        </w:rPr>
      </w:pPr>
      <w:r>
        <w:rPr>
          <w:rStyle w:val="normaltextrun"/>
          <w:rFonts w:cs="Calibri"/>
          <w:sz w:val="24"/>
          <w:szCs w:val="24"/>
          <w:shd w:val="clear" w:color="auto" w:fill="FFFFFF"/>
        </w:rPr>
        <w:t>Generate invoices and create purchase orders</w:t>
      </w:r>
      <w:r w:rsidR="00026E25">
        <w:rPr>
          <w:rStyle w:val="normaltextrun"/>
          <w:rFonts w:cs="Calibri"/>
          <w:sz w:val="24"/>
          <w:szCs w:val="24"/>
          <w:shd w:val="clear" w:color="auto" w:fill="FFFFFF"/>
        </w:rPr>
        <w:t>, tracking all expenditure and financial claims</w:t>
      </w:r>
    </w:p>
    <w:p w14:paraId="5F642D05" w14:textId="5A383713" w:rsidR="00EC0700" w:rsidRDefault="00EC0700" w:rsidP="00EC0700">
      <w:pPr>
        <w:pStyle w:val="Body"/>
        <w:numPr>
          <w:ilvl w:val="0"/>
          <w:numId w:val="17"/>
        </w:numPr>
        <w:shd w:val="clear" w:color="auto" w:fill="FFFFFF"/>
        <w:spacing w:after="120"/>
        <w:rPr>
          <w:rStyle w:val="normaltextrun"/>
          <w:rFonts w:eastAsia="Calibri Light" w:cs="Calibri"/>
          <w:sz w:val="24"/>
          <w:szCs w:val="24"/>
        </w:rPr>
      </w:pPr>
      <w:r w:rsidRPr="00EC0700">
        <w:rPr>
          <w:rStyle w:val="normaltextrun"/>
          <w:rFonts w:cs="Calibri"/>
          <w:sz w:val="24"/>
          <w:szCs w:val="24"/>
          <w:shd w:val="clear" w:color="auto" w:fill="FFFFFF"/>
        </w:rPr>
        <w:t xml:space="preserve">Establish </w:t>
      </w:r>
      <w:r w:rsidR="00366793">
        <w:rPr>
          <w:rStyle w:val="normaltextrun"/>
          <w:rFonts w:cs="Calibri"/>
          <w:sz w:val="24"/>
          <w:szCs w:val="24"/>
          <w:shd w:val="clear" w:color="auto" w:fill="FFFFFF"/>
        </w:rPr>
        <w:t xml:space="preserve">a </w:t>
      </w:r>
      <w:r w:rsidRPr="00EC0700">
        <w:rPr>
          <w:rStyle w:val="normaltextrun"/>
          <w:rFonts w:cs="Calibri"/>
          <w:sz w:val="24"/>
          <w:szCs w:val="24"/>
          <w:shd w:val="clear" w:color="auto" w:fill="FFFFFF"/>
        </w:rPr>
        <w:t>monitoring and evaluation framework and produce reporting templates to ensure consistency in re</w:t>
      </w:r>
      <w:r w:rsidR="00366793">
        <w:rPr>
          <w:rStyle w:val="normaltextrun"/>
          <w:rFonts w:cs="Calibri"/>
          <w:sz w:val="24"/>
          <w:szCs w:val="24"/>
          <w:shd w:val="clear" w:color="auto" w:fill="FFFFFF"/>
        </w:rPr>
        <w:t>cording</w:t>
      </w:r>
      <w:r w:rsidRPr="00EC0700">
        <w:rPr>
          <w:rStyle w:val="normaltextrun"/>
          <w:rFonts w:cs="Calibri"/>
          <w:sz w:val="24"/>
          <w:szCs w:val="24"/>
          <w:shd w:val="clear" w:color="auto" w:fill="FFFFFF"/>
        </w:rPr>
        <w:t xml:space="preserve"> activity and outcomes</w:t>
      </w:r>
      <w:r w:rsidRPr="00EC0700">
        <w:rPr>
          <w:rStyle w:val="normaltextrun"/>
          <w:rFonts w:eastAsia="Calibri Light" w:cs="Calibri"/>
          <w:sz w:val="24"/>
          <w:szCs w:val="24"/>
        </w:rPr>
        <w:t xml:space="preserve">, including the creation of a project programme within Helix, the identified </w:t>
      </w:r>
      <w:r w:rsidR="004E1197">
        <w:rPr>
          <w:rStyle w:val="normaltextrun"/>
          <w:rFonts w:eastAsia="Calibri Light" w:cs="Calibri"/>
          <w:sz w:val="24"/>
          <w:szCs w:val="24"/>
        </w:rPr>
        <w:t xml:space="preserve">tracking </w:t>
      </w:r>
      <w:r>
        <w:rPr>
          <w:rStyle w:val="normaltextrun"/>
          <w:rFonts w:eastAsia="Calibri Light" w:cs="Calibri"/>
          <w:sz w:val="24"/>
          <w:szCs w:val="24"/>
        </w:rPr>
        <w:t>system</w:t>
      </w:r>
    </w:p>
    <w:p w14:paraId="1B6D85F5" w14:textId="3D589B96" w:rsidR="008E4CA9" w:rsidRPr="00EC0700" w:rsidRDefault="008E4CA9" w:rsidP="00EC0700">
      <w:pPr>
        <w:pStyle w:val="Body"/>
        <w:numPr>
          <w:ilvl w:val="0"/>
          <w:numId w:val="17"/>
        </w:numPr>
        <w:shd w:val="clear" w:color="auto" w:fill="FFFFFF"/>
        <w:spacing w:after="120"/>
        <w:rPr>
          <w:rStyle w:val="normaltextrun"/>
          <w:rFonts w:eastAsia="Calibri Light" w:cs="Calibri"/>
          <w:sz w:val="24"/>
          <w:szCs w:val="24"/>
        </w:rPr>
      </w:pPr>
      <w:r>
        <w:rPr>
          <w:rStyle w:val="normaltextrun"/>
          <w:rFonts w:eastAsia="Calibri Light" w:cs="Calibri"/>
          <w:sz w:val="24"/>
          <w:szCs w:val="24"/>
        </w:rPr>
        <w:t>Create a ‘Guide of Best Practice’ for use by employers within the construction sector</w:t>
      </w:r>
    </w:p>
    <w:p w14:paraId="70F7366C" w14:textId="2D79481E" w:rsidR="00042873" w:rsidRPr="00366793" w:rsidRDefault="00042873" w:rsidP="00B06369">
      <w:pPr>
        <w:pStyle w:val="Body"/>
        <w:numPr>
          <w:ilvl w:val="0"/>
          <w:numId w:val="17"/>
        </w:numPr>
        <w:shd w:val="clear" w:color="auto" w:fill="FFFFFF"/>
        <w:spacing w:after="120"/>
        <w:rPr>
          <w:rStyle w:val="normaltextrun"/>
          <w:rFonts w:eastAsia="Calibri Light" w:cs="Calibri"/>
          <w:sz w:val="24"/>
          <w:szCs w:val="24"/>
        </w:rPr>
      </w:pPr>
      <w:r w:rsidRPr="00EC0700">
        <w:rPr>
          <w:rStyle w:val="normaltextrun"/>
          <w:rFonts w:cs="Calibri"/>
          <w:sz w:val="24"/>
          <w:szCs w:val="24"/>
          <w:shd w:val="clear" w:color="auto" w:fill="FFFFFF"/>
        </w:rPr>
        <w:t>Map the employability</w:t>
      </w:r>
      <w:r w:rsidR="00366793">
        <w:rPr>
          <w:rStyle w:val="normaltextrun"/>
          <w:rFonts w:cs="Calibri"/>
          <w:sz w:val="24"/>
          <w:szCs w:val="24"/>
          <w:shd w:val="clear" w:color="auto" w:fill="FFFFFF"/>
        </w:rPr>
        <w:t xml:space="preserve"> provider</w:t>
      </w:r>
      <w:r w:rsidRPr="00EC0700">
        <w:rPr>
          <w:rStyle w:val="normaltextrun"/>
          <w:rFonts w:cs="Calibri"/>
          <w:sz w:val="24"/>
          <w:szCs w:val="24"/>
          <w:shd w:val="clear" w:color="auto" w:fill="FFFFFF"/>
        </w:rPr>
        <w:t xml:space="preserve"> landscape across the city region / growth deal </w:t>
      </w:r>
      <w:r w:rsidR="00F0226A" w:rsidRPr="00EC0700">
        <w:rPr>
          <w:rStyle w:val="normaltextrun"/>
          <w:rFonts w:cs="Calibri"/>
          <w:sz w:val="24"/>
          <w:szCs w:val="24"/>
          <w:shd w:val="clear" w:color="auto" w:fill="FFFFFF"/>
        </w:rPr>
        <w:t xml:space="preserve">areas in Scotland </w:t>
      </w:r>
      <w:r w:rsidR="00EC0700">
        <w:rPr>
          <w:rStyle w:val="normaltextrun"/>
          <w:rFonts w:cs="Calibri"/>
          <w:sz w:val="24"/>
          <w:szCs w:val="24"/>
          <w:shd w:val="clear" w:color="auto" w:fill="FFFFFF"/>
        </w:rPr>
        <w:t>to support the delivery of each academy</w:t>
      </w:r>
      <w:r w:rsidR="00366793">
        <w:rPr>
          <w:rStyle w:val="normaltextrun"/>
          <w:rFonts w:cs="Calibri"/>
          <w:sz w:val="24"/>
          <w:szCs w:val="24"/>
          <w:shd w:val="clear" w:color="auto" w:fill="FFFFFF"/>
        </w:rPr>
        <w:t>. Establish trusted partnerships with each</w:t>
      </w:r>
    </w:p>
    <w:p w14:paraId="1E47DE5E" w14:textId="61BEED47" w:rsidR="00366793" w:rsidRPr="00EC0700" w:rsidRDefault="00366793" w:rsidP="00B06369">
      <w:pPr>
        <w:pStyle w:val="Body"/>
        <w:numPr>
          <w:ilvl w:val="0"/>
          <w:numId w:val="17"/>
        </w:numPr>
        <w:shd w:val="clear" w:color="auto" w:fill="FFFFFF"/>
        <w:spacing w:after="120"/>
        <w:rPr>
          <w:rStyle w:val="normaltextrun"/>
          <w:rFonts w:eastAsia="Calibri Light" w:cs="Calibri"/>
          <w:sz w:val="24"/>
          <w:szCs w:val="24"/>
        </w:rPr>
      </w:pPr>
      <w:r>
        <w:rPr>
          <w:rStyle w:val="normaltextrun"/>
          <w:rFonts w:cs="Calibri"/>
          <w:sz w:val="24"/>
          <w:szCs w:val="24"/>
          <w:shd w:val="clear" w:color="auto" w:fill="FFFFFF"/>
        </w:rPr>
        <w:t>Agree a list of priority client groups that will be supported through the academies</w:t>
      </w:r>
    </w:p>
    <w:p w14:paraId="043D16D5" w14:textId="6092667F" w:rsidR="00BE495B" w:rsidRPr="00EC0700" w:rsidRDefault="00BE495B" w:rsidP="00B06369">
      <w:pPr>
        <w:pStyle w:val="Body"/>
        <w:numPr>
          <w:ilvl w:val="0"/>
          <w:numId w:val="17"/>
        </w:numPr>
        <w:shd w:val="clear" w:color="auto" w:fill="FFFFFF"/>
        <w:spacing w:after="120"/>
        <w:rPr>
          <w:rStyle w:val="normaltextrun"/>
          <w:rFonts w:eastAsia="Calibri Light" w:cs="Calibri"/>
          <w:sz w:val="24"/>
          <w:szCs w:val="24"/>
        </w:rPr>
      </w:pPr>
      <w:r w:rsidRPr="00EC0700">
        <w:rPr>
          <w:rStyle w:val="normaltextrun"/>
          <w:rFonts w:cs="Calibri"/>
          <w:sz w:val="24"/>
          <w:szCs w:val="24"/>
          <w:shd w:val="clear" w:color="auto" w:fill="FFFFFF"/>
        </w:rPr>
        <w:t xml:space="preserve">Establish </w:t>
      </w:r>
      <w:r w:rsidR="00366793">
        <w:rPr>
          <w:rStyle w:val="normaltextrun"/>
          <w:rFonts w:cs="Calibri"/>
          <w:sz w:val="24"/>
          <w:szCs w:val="24"/>
          <w:shd w:val="clear" w:color="auto" w:fill="FFFFFF"/>
        </w:rPr>
        <w:t xml:space="preserve">a </w:t>
      </w:r>
      <w:r w:rsidRPr="00EC0700">
        <w:rPr>
          <w:rStyle w:val="normaltextrun"/>
          <w:rFonts w:cs="Calibri"/>
          <w:sz w:val="24"/>
          <w:szCs w:val="24"/>
          <w:shd w:val="clear" w:color="auto" w:fill="FFFFFF"/>
        </w:rPr>
        <w:t xml:space="preserve">network of Construction employers across Scotland and test appetite for engagement. Create list of eligible projects </w:t>
      </w:r>
      <w:r w:rsidR="008E4CA9">
        <w:rPr>
          <w:rStyle w:val="normaltextrun"/>
          <w:rFonts w:cs="Calibri"/>
          <w:sz w:val="24"/>
          <w:szCs w:val="24"/>
          <w:shd w:val="clear" w:color="auto" w:fill="FFFFFF"/>
        </w:rPr>
        <w:t>which can offer site experience, input to the academies and interviews</w:t>
      </w:r>
      <w:r w:rsidR="0094528E">
        <w:rPr>
          <w:rStyle w:val="normaltextrun"/>
          <w:rFonts w:cs="Calibri"/>
          <w:sz w:val="24"/>
          <w:szCs w:val="24"/>
          <w:shd w:val="clear" w:color="auto" w:fill="FFFFFF"/>
        </w:rPr>
        <w:t>/job opportunities</w:t>
      </w:r>
    </w:p>
    <w:p w14:paraId="151E1794" w14:textId="34CBCBB7" w:rsidR="00EC0700" w:rsidRPr="00EC0700" w:rsidRDefault="00EC0700" w:rsidP="00B06369">
      <w:pPr>
        <w:pStyle w:val="Body"/>
        <w:numPr>
          <w:ilvl w:val="0"/>
          <w:numId w:val="17"/>
        </w:numPr>
        <w:shd w:val="clear" w:color="auto" w:fill="FFFFFF"/>
        <w:spacing w:after="120"/>
        <w:rPr>
          <w:rStyle w:val="normaltextrun"/>
          <w:rFonts w:eastAsia="Calibri Light" w:cs="Calibri"/>
          <w:sz w:val="24"/>
          <w:szCs w:val="24"/>
        </w:rPr>
      </w:pPr>
      <w:r>
        <w:rPr>
          <w:rStyle w:val="normaltextrun"/>
          <w:rFonts w:cs="Calibri"/>
          <w:sz w:val="24"/>
          <w:szCs w:val="24"/>
          <w:shd w:val="clear" w:color="auto" w:fill="FFFFFF"/>
        </w:rPr>
        <w:t xml:space="preserve">Create marketing materials </w:t>
      </w:r>
      <w:r w:rsidR="0094528E">
        <w:rPr>
          <w:rStyle w:val="normaltextrun"/>
          <w:rFonts w:cs="Calibri"/>
          <w:sz w:val="24"/>
          <w:szCs w:val="24"/>
          <w:shd w:val="clear" w:color="auto" w:fill="FFFFFF"/>
        </w:rPr>
        <w:t xml:space="preserve">and a communications plan </w:t>
      </w:r>
      <w:r>
        <w:rPr>
          <w:rStyle w:val="normaltextrun"/>
          <w:rFonts w:cs="Calibri"/>
          <w:sz w:val="24"/>
          <w:szCs w:val="24"/>
          <w:shd w:val="clear" w:color="auto" w:fill="FFFFFF"/>
        </w:rPr>
        <w:t xml:space="preserve">for the project </w:t>
      </w:r>
      <w:r w:rsidR="0094528E">
        <w:rPr>
          <w:rStyle w:val="normaltextrun"/>
          <w:rFonts w:cs="Calibri"/>
          <w:sz w:val="24"/>
          <w:szCs w:val="24"/>
          <w:shd w:val="clear" w:color="auto" w:fill="FFFFFF"/>
        </w:rPr>
        <w:t>adhering to funder and partner brand guidelines, liaise with marketing departments for each</w:t>
      </w:r>
    </w:p>
    <w:p w14:paraId="07DA2C8B" w14:textId="067BFD9D" w:rsidR="00EC0700" w:rsidRPr="0094528E" w:rsidRDefault="00EC0700" w:rsidP="00B06369">
      <w:pPr>
        <w:pStyle w:val="Body"/>
        <w:numPr>
          <w:ilvl w:val="0"/>
          <w:numId w:val="17"/>
        </w:numPr>
        <w:shd w:val="clear" w:color="auto" w:fill="FFFFFF"/>
        <w:spacing w:after="120"/>
        <w:rPr>
          <w:rStyle w:val="normaltextrun"/>
          <w:rFonts w:eastAsia="Calibri Light" w:cs="Calibri"/>
          <w:color w:val="auto"/>
          <w:sz w:val="24"/>
          <w:szCs w:val="24"/>
        </w:rPr>
      </w:pPr>
      <w:r w:rsidRPr="00EC0700">
        <w:rPr>
          <w:rStyle w:val="normaltextrun"/>
          <w:rFonts w:cs="Calibri"/>
          <w:color w:val="auto"/>
          <w:sz w:val="24"/>
          <w:szCs w:val="24"/>
        </w:rPr>
        <w:t>Develop suitable programme content for each training academy as required, booking necessary training partners and venues where appropriate</w:t>
      </w:r>
    </w:p>
    <w:p w14:paraId="5E911170" w14:textId="68E039DA" w:rsidR="0094528E" w:rsidRPr="0094528E" w:rsidRDefault="0094528E" w:rsidP="00B06369">
      <w:pPr>
        <w:pStyle w:val="Body"/>
        <w:numPr>
          <w:ilvl w:val="0"/>
          <w:numId w:val="17"/>
        </w:numPr>
        <w:shd w:val="clear" w:color="auto" w:fill="FFFFFF"/>
        <w:spacing w:after="120"/>
        <w:rPr>
          <w:rStyle w:val="normaltextrun"/>
          <w:rFonts w:eastAsia="Calibri Light" w:cs="Calibri"/>
          <w:color w:val="auto"/>
          <w:sz w:val="24"/>
          <w:szCs w:val="24"/>
        </w:rPr>
      </w:pPr>
      <w:r>
        <w:rPr>
          <w:rStyle w:val="normaltextrun"/>
          <w:rFonts w:cs="Calibri"/>
          <w:color w:val="auto"/>
          <w:sz w:val="24"/>
          <w:szCs w:val="24"/>
        </w:rPr>
        <w:t>Maintain a talent bank portal for candidates seeking ongoing support and further job matching post academ</w:t>
      </w:r>
      <w:r w:rsidR="00026E25">
        <w:rPr>
          <w:rStyle w:val="normaltextrun"/>
          <w:rFonts w:cs="Calibri"/>
          <w:color w:val="auto"/>
          <w:sz w:val="24"/>
          <w:szCs w:val="24"/>
        </w:rPr>
        <w:t>ies</w:t>
      </w:r>
    </w:p>
    <w:p w14:paraId="2731EE08" w14:textId="6EB4B444" w:rsidR="00895F71" w:rsidRDefault="0094528E" w:rsidP="003D01CC">
      <w:pPr>
        <w:pStyle w:val="Body"/>
        <w:numPr>
          <w:ilvl w:val="0"/>
          <w:numId w:val="17"/>
        </w:numPr>
        <w:shd w:val="clear" w:color="auto" w:fill="FFFFFF"/>
        <w:spacing w:after="120"/>
        <w:rPr>
          <w:rFonts w:eastAsia="Calibri Light" w:cs="Calibri"/>
          <w:color w:val="auto"/>
          <w:sz w:val="24"/>
          <w:szCs w:val="24"/>
        </w:rPr>
      </w:pPr>
      <w:r>
        <w:rPr>
          <w:rStyle w:val="normaltextrun"/>
          <w:rFonts w:cs="Calibri"/>
          <w:color w:val="auto"/>
          <w:sz w:val="24"/>
          <w:szCs w:val="24"/>
        </w:rPr>
        <w:t>Produce a project report upon completion of the academies</w:t>
      </w:r>
    </w:p>
    <w:p w14:paraId="055050B8" w14:textId="77777777" w:rsidR="006A4798" w:rsidRPr="006A4798" w:rsidRDefault="006A4798" w:rsidP="0026462F">
      <w:pPr>
        <w:pStyle w:val="Body"/>
        <w:shd w:val="clear" w:color="auto" w:fill="FFFFFF"/>
        <w:spacing w:after="120"/>
        <w:ind w:left="720"/>
        <w:rPr>
          <w:rFonts w:eastAsia="Calibri Light" w:cs="Calibri"/>
          <w:color w:val="auto"/>
          <w:sz w:val="24"/>
          <w:szCs w:val="24"/>
        </w:rPr>
      </w:pPr>
    </w:p>
    <w:p w14:paraId="4C05818D" w14:textId="77777777" w:rsidR="003D01CC" w:rsidRDefault="003D01CC">
      <w:pPr>
        <w:rPr>
          <w:rFonts w:ascii="Calibri" w:hAnsi="Calibri" w:cs="Calibri"/>
          <w:b/>
          <w:bCs/>
          <w:color w:val="000000"/>
          <w:sz w:val="28"/>
          <w:szCs w:val="28"/>
          <w:u w:color="000000"/>
          <w:lang w:eastAsia="en-GB"/>
          <w14:textOutline w14:w="0" w14:cap="flat" w14:cmpd="sng" w14:algn="ctr">
            <w14:noFill/>
            <w14:prstDash w14:val="solid"/>
            <w14:bevel/>
          </w14:textOutline>
        </w:rPr>
      </w:pPr>
      <w:r>
        <w:rPr>
          <w:rFonts w:cs="Calibri"/>
          <w:b/>
          <w:bCs/>
          <w:sz w:val="28"/>
          <w:szCs w:val="28"/>
        </w:rPr>
        <w:br w:type="page"/>
      </w:r>
    </w:p>
    <w:p w14:paraId="7143FB74" w14:textId="533C513D" w:rsidR="007A0C29" w:rsidRDefault="00FB5A83" w:rsidP="00CC15C0">
      <w:pPr>
        <w:pStyle w:val="Body"/>
        <w:jc w:val="center"/>
        <w:rPr>
          <w:rFonts w:cs="Calibri"/>
          <w:b/>
          <w:bCs/>
          <w:sz w:val="32"/>
          <w:szCs w:val="32"/>
          <w:lang w:val="en-US"/>
        </w:rPr>
      </w:pPr>
      <w:r w:rsidRPr="003D01CC">
        <w:rPr>
          <w:rFonts w:cs="Calibri"/>
          <w:b/>
          <w:bCs/>
          <w:sz w:val="32"/>
          <w:szCs w:val="32"/>
          <w:lang w:val="en-US"/>
        </w:rPr>
        <w:lastRenderedPageBreak/>
        <w:t>Person Specification</w:t>
      </w:r>
    </w:p>
    <w:p w14:paraId="35EE10BA" w14:textId="77777777" w:rsidR="00395D95" w:rsidRPr="003D01CC" w:rsidRDefault="00395D95" w:rsidP="003D01CC">
      <w:pPr>
        <w:pStyle w:val="Body"/>
        <w:jc w:val="center"/>
        <w:rPr>
          <w:rFonts w:eastAsia="Carlito" w:cs="Calibri"/>
          <w:b/>
          <w:bCs/>
          <w:sz w:val="32"/>
          <w:szCs w:val="32"/>
        </w:rPr>
      </w:pPr>
    </w:p>
    <w:p w14:paraId="58128C66" w14:textId="77777777" w:rsidR="007A0C29" w:rsidRPr="003D01CC" w:rsidRDefault="00FB5A83" w:rsidP="003D01CC">
      <w:pPr>
        <w:pStyle w:val="Body"/>
        <w:rPr>
          <w:rFonts w:eastAsia="Carlito" w:cs="Calibri"/>
          <w:b/>
          <w:bCs/>
          <w:sz w:val="24"/>
          <w:szCs w:val="24"/>
        </w:rPr>
      </w:pPr>
      <w:r w:rsidRPr="003D01CC">
        <w:rPr>
          <w:rFonts w:cs="Calibri"/>
          <w:b/>
          <w:bCs/>
          <w:sz w:val="24"/>
          <w:szCs w:val="24"/>
          <w:lang w:val="en-US"/>
        </w:rPr>
        <w:t>EXPERIENCE, SKILLS AND KNOWLEDGE</w:t>
      </w:r>
    </w:p>
    <w:p w14:paraId="5AA0F740" w14:textId="77777777" w:rsidR="007A0C29" w:rsidRPr="006A4798" w:rsidRDefault="00FB5A83" w:rsidP="003D01CC">
      <w:pPr>
        <w:pStyle w:val="Body"/>
        <w:rPr>
          <w:rFonts w:eastAsia="Calibri Light" w:cs="Calibri"/>
          <w:b/>
          <w:bCs/>
          <w:sz w:val="24"/>
          <w:szCs w:val="24"/>
        </w:rPr>
      </w:pPr>
      <w:r w:rsidRPr="006A4798">
        <w:rPr>
          <w:rFonts w:cs="Calibri"/>
          <w:b/>
          <w:bCs/>
          <w:sz w:val="24"/>
          <w:szCs w:val="24"/>
          <w:lang w:val="en-US"/>
        </w:rPr>
        <w:t>Essential:</w:t>
      </w:r>
    </w:p>
    <w:p w14:paraId="6C3A360D" w14:textId="310621F8" w:rsidR="007A0C29" w:rsidRDefault="00FB5A83" w:rsidP="003D01CC">
      <w:pPr>
        <w:pStyle w:val="ListParagraph"/>
        <w:numPr>
          <w:ilvl w:val="0"/>
          <w:numId w:val="6"/>
        </w:numPr>
        <w:rPr>
          <w:rFonts w:ascii="Calibri" w:hAnsi="Calibri" w:cs="Calibri"/>
        </w:rPr>
      </w:pPr>
      <w:r w:rsidRPr="003D01CC">
        <w:rPr>
          <w:rFonts w:ascii="Calibri" w:hAnsi="Calibri" w:cs="Calibri"/>
        </w:rPr>
        <w:t>T</w:t>
      </w:r>
      <w:r w:rsidR="00E07018" w:rsidRPr="003D01CC">
        <w:rPr>
          <w:rFonts w:ascii="Calibri" w:hAnsi="Calibri" w:cs="Calibri"/>
        </w:rPr>
        <w:t>wo</w:t>
      </w:r>
      <w:r w:rsidRPr="003D01CC">
        <w:rPr>
          <w:rFonts w:ascii="Calibri" w:hAnsi="Calibri" w:cs="Calibri"/>
        </w:rPr>
        <w:t xml:space="preserve"> years</w:t>
      </w:r>
      <w:r w:rsidR="00760F95" w:rsidRPr="003D01CC">
        <w:rPr>
          <w:rFonts w:ascii="Calibri" w:hAnsi="Calibri" w:cs="Calibri"/>
        </w:rPr>
        <w:t>’</w:t>
      </w:r>
      <w:r w:rsidRPr="003D01CC">
        <w:rPr>
          <w:rFonts w:ascii="Calibri" w:hAnsi="Calibri" w:cs="Calibri"/>
        </w:rPr>
        <w:t xml:space="preserve"> minimum experience in one of the following areas:</w:t>
      </w:r>
      <w:r w:rsidR="00026E25">
        <w:rPr>
          <w:rFonts w:ascii="Calibri" w:hAnsi="Calibri" w:cs="Calibri"/>
        </w:rPr>
        <w:t xml:space="preserve"> vocational</w:t>
      </w:r>
      <w:r w:rsidRPr="003D01CC">
        <w:rPr>
          <w:rFonts w:ascii="Calibri" w:hAnsi="Calibri" w:cs="Calibri"/>
        </w:rPr>
        <w:t xml:space="preserve"> </w:t>
      </w:r>
      <w:r w:rsidR="00026E25">
        <w:rPr>
          <w:rFonts w:ascii="Calibri" w:hAnsi="Calibri" w:cs="Calibri"/>
        </w:rPr>
        <w:t xml:space="preserve">training; </w:t>
      </w:r>
      <w:r w:rsidRPr="003D01CC">
        <w:rPr>
          <w:rFonts w:ascii="Calibri" w:hAnsi="Calibri" w:cs="Calibri"/>
        </w:rPr>
        <w:t>employability,</w:t>
      </w:r>
      <w:r w:rsidR="00E07018" w:rsidRPr="003D01CC">
        <w:rPr>
          <w:rFonts w:ascii="Calibri" w:hAnsi="Calibri" w:cs="Calibri"/>
        </w:rPr>
        <w:t xml:space="preserve"> </w:t>
      </w:r>
      <w:r w:rsidR="005133A7">
        <w:rPr>
          <w:rFonts w:ascii="Calibri" w:hAnsi="Calibri" w:cs="Calibri"/>
        </w:rPr>
        <w:t>skills planning,</w:t>
      </w:r>
      <w:r w:rsidR="00026E25">
        <w:rPr>
          <w:rFonts w:ascii="Calibri" w:hAnsi="Calibri" w:cs="Calibri"/>
        </w:rPr>
        <w:t xml:space="preserve"> recruitment, employer engagement, community benefits</w:t>
      </w:r>
    </w:p>
    <w:p w14:paraId="5CEB4545" w14:textId="7168D219" w:rsidR="007E01C4" w:rsidRPr="003C5C1E" w:rsidRDefault="007E01C4" w:rsidP="007E01C4">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 xml:space="preserve">Understanding the pressures and opportunities </w:t>
      </w:r>
      <w:r w:rsidR="00026E25">
        <w:rPr>
          <w:rStyle w:val="normaltextrun"/>
          <w:rFonts w:ascii="Calibri" w:eastAsia="Symbol" w:hAnsi="Calibri" w:cs="Calibri"/>
        </w:rPr>
        <w:t>construction</w:t>
      </w:r>
      <w:r w:rsidRPr="003C5C1E">
        <w:rPr>
          <w:rStyle w:val="normaltextrun"/>
          <w:rFonts w:ascii="Calibri" w:eastAsia="Symbol" w:hAnsi="Calibri" w:cs="Calibri"/>
        </w:rPr>
        <w:t xml:space="preserve"> employers face under the emerging Fair work Agenda</w:t>
      </w:r>
    </w:p>
    <w:p w14:paraId="76CE2195" w14:textId="004F2455" w:rsidR="007E01C4" w:rsidRPr="00026E25" w:rsidRDefault="007E01C4" w:rsidP="00026E25">
      <w:pPr>
        <w:pStyle w:val="paragraph"/>
        <w:numPr>
          <w:ilvl w:val="0"/>
          <w:numId w:val="6"/>
        </w:numPr>
        <w:spacing w:before="0" w:beforeAutospacing="0" w:after="0" w:afterAutospacing="0"/>
        <w:textAlignment w:val="baseline"/>
        <w:rPr>
          <w:rStyle w:val="normaltextrun"/>
          <w:rFonts w:ascii="Calibri" w:hAnsi="Calibri" w:cs="Calibri"/>
        </w:rPr>
      </w:pPr>
      <w:r w:rsidRPr="003C5C1E">
        <w:rPr>
          <w:rStyle w:val="normaltextrun"/>
          <w:rFonts w:ascii="Calibri" w:eastAsia="Symbol" w:hAnsi="Calibri" w:cs="Calibri"/>
        </w:rPr>
        <w:t>Experience of working productively</w:t>
      </w:r>
      <w:r w:rsidR="00026E25">
        <w:rPr>
          <w:rStyle w:val="normaltextrun"/>
          <w:rFonts w:ascii="Calibri" w:eastAsia="Symbol" w:hAnsi="Calibri" w:cs="Calibri"/>
        </w:rPr>
        <w:t xml:space="preserve"> independently</w:t>
      </w:r>
      <w:r w:rsidRPr="003C5C1E">
        <w:rPr>
          <w:rStyle w:val="normaltextrun"/>
          <w:rFonts w:ascii="Calibri" w:eastAsia="Symbol" w:hAnsi="Calibri" w:cs="Calibri"/>
        </w:rPr>
        <w:t xml:space="preserve"> to agreed principles, including working with implementation plans, meeting milestones and deadlines</w:t>
      </w:r>
    </w:p>
    <w:p w14:paraId="458A8738" w14:textId="061E11F1" w:rsidR="00026E25" w:rsidRPr="00026E25" w:rsidRDefault="00026E25" w:rsidP="00026E25">
      <w:pPr>
        <w:pStyle w:val="paragraph"/>
        <w:numPr>
          <w:ilvl w:val="0"/>
          <w:numId w:val="6"/>
        </w:numPr>
        <w:spacing w:before="0" w:beforeAutospacing="0" w:after="0" w:afterAutospacing="0"/>
        <w:textAlignment w:val="baseline"/>
        <w:rPr>
          <w:rStyle w:val="normaltextrun"/>
          <w:rFonts w:ascii="Calibri" w:hAnsi="Calibri" w:cs="Calibri"/>
        </w:rPr>
      </w:pPr>
      <w:r>
        <w:rPr>
          <w:rStyle w:val="normaltextrun"/>
          <w:rFonts w:ascii="Calibri" w:eastAsia="Symbol" w:hAnsi="Calibri" w:cs="Calibri"/>
        </w:rPr>
        <w:t>Experience of budget management</w:t>
      </w:r>
    </w:p>
    <w:p w14:paraId="0FEABAA2" w14:textId="672DE070" w:rsidR="004A24C2" w:rsidRPr="003C5C1E" w:rsidRDefault="004A24C2" w:rsidP="004A24C2">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Experience of partnership working, with a focus on regional working being particularly welcome</w:t>
      </w:r>
    </w:p>
    <w:p w14:paraId="3B068BE1" w14:textId="303D4D50" w:rsidR="004A24C2" w:rsidRPr="003C5C1E" w:rsidRDefault="004A24C2" w:rsidP="004A24C2">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Ability to develop a network of contacts and relationships to work effectively within a cross-</w:t>
      </w:r>
      <w:r w:rsidR="00026E25">
        <w:rPr>
          <w:rStyle w:val="normaltextrun"/>
          <w:rFonts w:ascii="Calibri" w:eastAsia="Symbol" w:hAnsi="Calibri" w:cs="Calibri"/>
        </w:rPr>
        <w:t>regional</w:t>
      </w:r>
      <w:r w:rsidRPr="003C5C1E">
        <w:rPr>
          <w:rStyle w:val="normaltextrun"/>
          <w:rFonts w:ascii="Calibri" w:eastAsia="Symbol" w:hAnsi="Calibri" w:cs="Calibri"/>
        </w:rPr>
        <w:t xml:space="preserve"> setting</w:t>
      </w:r>
    </w:p>
    <w:p w14:paraId="208F7E8C" w14:textId="6889BDAF" w:rsidR="004A24C2" w:rsidRPr="003C5C1E" w:rsidRDefault="00026E25" w:rsidP="004A24C2">
      <w:pPr>
        <w:pStyle w:val="paragraph"/>
        <w:numPr>
          <w:ilvl w:val="0"/>
          <w:numId w:val="6"/>
        </w:numPr>
        <w:spacing w:before="0" w:beforeAutospacing="0" w:after="0" w:afterAutospacing="0"/>
        <w:textAlignment w:val="baseline"/>
        <w:rPr>
          <w:rFonts w:ascii="Calibri" w:hAnsi="Calibri" w:cs="Calibri"/>
        </w:rPr>
      </w:pPr>
      <w:r>
        <w:rPr>
          <w:rStyle w:val="normaltextrun"/>
          <w:rFonts w:ascii="Calibri" w:eastAsia="Symbol" w:hAnsi="Calibri" w:cs="Calibri"/>
        </w:rPr>
        <w:t>Experience</w:t>
      </w:r>
      <w:r w:rsidR="004A24C2" w:rsidRPr="003C5C1E">
        <w:rPr>
          <w:rStyle w:val="normaltextrun"/>
          <w:rFonts w:ascii="Calibri" w:eastAsia="Symbol" w:hAnsi="Calibri" w:cs="Calibri"/>
        </w:rPr>
        <w:t xml:space="preserve"> of </w:t>
      </w:r>
      <w:r>
        <w:rPr>
          <w:rStyle w:val="normaltextrun"/>
          <w:rFonts w:ascii="Calibri" w:eastAsia="Symbol" w:hAnsi="Calibri" w:cs="Calibri"/>
        </w:rPr>
        <w:t>working closely with or within the</w:t>
      </w:r>
      <w:r w:rsidR="004A24C2" w:rsidRPr="003C5C1E">
        <w:rPr>
          <w:rStyle w:val="normaltextrun"/>
          <w:rFonts w:ascii="Calibri" w:eastAsia="Symbol" w:hAnsi="Calibri" w:cs="Calibri"/>
        </w:rPr>
        <w:t xml:space="preserve"> </w:t>
      </w:r>
      <w:r>
        <w:rPr>
          <w:rStyle w:val="normaltextrun"/>
          <w:rFonts w:ascii="Calibri" w:eastAsia="Symbol" w:hAnsi="Calibri" w:cs="Calibri"/>
        </w:rPr>
        <w:t>Construction industry</w:t>
      </w:r>
    </w:p>
    <w:p w14:paraId="0C368BBA" w14:textId="3FF32326" w:rsidR="00586FDF" w:rsidRPr="003C5C1E" w:rsidRDefault="00586FDF" w:rsidP="00586FDF">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Understanding of employability drivers at a local and national level</w:t>
      </w:r>
    </w:p>
    <w:p w14:paraId="3A91CC1D" w14:textId="5614F41A" w:rsidR="00586FDF" w:rsidRPr="003C5C1E" w:rsidRDefault="00586FDF" w:rsidP="00586FDF">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Meticulous approach to record keeping and recording of information </w:t>
      </w:r>
      <w:r w:rsidRPr="003C5C1E">
        <w:rPr>
          <w:rStyle w:val="eop"/>
          <w:rFonts w:ascii="Calibri" w:hAnsi="Calibri" w:cs="Calibri"/>
        </w:rPr>
        <w:t> </w:t>
      </w:r>
    </w:p>
    <w:p w14:paraId="75A68289" w14:textId="0E9AC486" w:rsidR="004A24C2" w:rsidRPr="003C5C1E" w:rsidRDefault="00586FDF" w:rsidP="00586FDF">
      <w:pPr>
        <w:pStyle w:val="paragraph"/>
        <w:numPr>
          <w:ilvl w:val="0"/>
          <w:numId w:val="6"/>
        </w:numPr>
        <w:spacing w:before="0" w:beforeAutospacing="0" w:after="0" w:afterAutospacing="0"/>
        <w:textAlignment w:val="baseline"/>
        <w:rPr>
          <w:rFonts w:ascii="Calibri" w:hAnsi="Calibri" w:cs="Calibri"/>
        </w:rPr>
      </w:pPr>
      <w:r w:rsidRPr="003C5C1E">
        <w:rPr>
          <w:rStyle w:val="normaltextrun"/>
          <w:rFonts w:ascii="Calibri" w:eastAsia="Symbol" w:hAnsi="Calibri" w:cs="Calibri"/>
        </w:rPr>
        <w:t>Confident in the use of a wide range of software packages, including M</w:t>
      </w:r>
      <w:r w:rsidR="00066623">
        <w:rPr>
          <w:rStyle w:val="normaltextrun"/>
          <w:rFonts w:ascii="Calibri" w:eastAsia="Symbol" w:hAnsi="Calibri" w:cs="Calibri"/>
        </w:rPr>
        <w:t>icrosoft</w:t>
      </w:r>
      <w:r w:rsidRPr="003C5C1E">
        <w:rPr>
          <w:rStyle w:val="normaltextrun"/>
          <w:rFonts w:ascii="Calibri" w:eastAsia="Symbol" w:hAnsi="Calibri" w:cs="Calibri"/>
        </w:rPr>
        <w:t xml:space="preserve"> Office</w:t>
      </w:r>
    </w:p>
    <w:p w14:paraId="2B025A92" w14:textId="77777777" w:rsidR="00026E25" w:rsidRDefault="00FB5A83" w:rsidP="00026E25">
      <w:pPr>
        <w:pStyle w:val="ListParagraph"/>
        <w:numPr>
          <w:ilvl w:val="0"/>
          <w:numId w:val="6"/>
        </w:numPr>
        <w:rPr>
          <w:rFonts w:ascii="Calibri" w:hAnsi="Calibri" w:cs="Calibri"/>
        </w:rPr>
      </w:pPr>
      <w:r w:rsidRPr="003D01CC">
        <w:rPr>
          <w:rFonts w:ascii="Calibri" w:hAnsi="Calibri" w:cs="Calibri"/>
        </w:rPr>
        <w:t>Excellent presentation, verbal, and written communication skills</w:t>
      </w:r>
    </w:p>
    <w:p w14:paraId="69C74669" w14:textId="0D738607" w:rsidR="00026E25" w:rsidRDefault="00026E25" w:rsidP="00026E25">
      <w:pPr>
        <w:pStyle w:val="ListParagraph"/>
        <w:numPr>
          <w:ilvl w:val="0"/>
          <w:numId w:val="6"/>
        </w:numPr>
        <w:rPr>
          <w:rFonts w:ascii="Calibri" w:hAnsi="Calibri" w:cs="Calibri"/>
        </w:rPr>
      </w:pPr>
      <w:r>
        <w:rPr>
          <w:rFonts w:ascii="Calibri" w:hAnsi="Calibri" w:cs="Calibri"/>
        </w:rPr>
        <w:t xml:space="preserve">Ability to travel throughout Scotland </w:t>
      </w:r>
      <w:r w:rsidR="00596E5F">
        <w:rPr>
          <w:rFonts w:ascii="Calibri" w:hAnsi="Calibri" w:cs="Calibri"/>
        </w:rPr>
        <w:t>in response to project needs</w:t>
      </w:r>
    </w:p>
    <w:p w14:paraId="7F19F5E9" w14:textId="4DF41AF3" w:rsidR="00EB2017" w:rsidRDefault="00EB2017" w:rsidP="00026E25">
      <w:pPr>
        <w:pStyle w:val="ListParagraph"/>
        <w:rPr>
          <w:rStyle w:val="eop"/>
          <w:rFonts w:ascii="Calibri Light" w:hAnsi="Calibri Light" w:cs="Calibri Light"/>
          <w:sz w:val="22"/>
          <w:szCs w:val="22"/>
        </w:rPr>
      </w:pPr>
    </w:p>
    <w:p w14:paraId="1CBE5CA0" w14:textId="77777777" w:rsidR="006A4798" w:rsidRPr="00026E25" w:rsidRDefault="006A4798" w:rsidP="00026E25">
      <w:pPr>
        <w:pStyle w:val="ListParagraph"/>
        <w:rPr>
          <w:rFonts w:ascii="Calibri" w:hAnsi="Calibri" w:cs="Calibri"/>
        </w:rPr>
      </w:pPr>
    </w:p>
    <w:p w14:paraId="21FBF750" w14:textId="286CA669" w:rsidR="00EB2017" w:rsidRPr="006A4798" w:rsidRDefault="00EB2017" w:rsidP="00EB2017">
      <w:pPr>
        <w:pStyle w:val="paragraph"/>
        <w:spacing w:before="0" w:beforeAutospacing="0" w:after="0" w:afterAutospacing="0"/>
        <w:textAlignment w:val="baseline"/>
        <w:rPr>
          <w:rStyle w:val="normaltextrun"/>
          <w:rFonts w:ascii="Calibri" w:eastAsia="Symbol" w:hAnsi="Calibri" w:cs="Calibri"/>
          <w:b/>
          <w:bCs/>
        </w:rPr>
      </w:pPr>
      <w:r w:rsidRPr="006A4798">
        <w:rPr>
          <w:rStyle w:val="normaltextrun"/>
          <w:rFonts w:ascii="Calibri" w:eastAsia="Symbol" w:hAnsi="Calibri" w:cs="Calibri"/>
          <w:b/>
          <w:bCs/>
        </w:rPr>
        <w:t>Desirable</w:t>
      </w:r>
      <w:r w:rsidR="004B79F3" w:rsidRPr="006A4798">
        <w:rPr>
          <w:rStyle w:val="normaltextrun"/>
          <w:rFonts w:ascii="Calibri" w:eastAsia="Symbol" w:hAnsi="Calibri" w:cs="Calibri"/>
          <w:b/>
          <w:bCs/>
        </w:rPr>
        <w:t xml:space="preserve">: </w:t>
      </w:r>
    </w:p>
    <w:p w14:paraId="7E86C3A0" w14:textId="77777777" w:rsidR="004B79F3" w:rsidRPr="00974213" w:rsidRDefault="004B79F3" w:rsidP="00EB2017">
      <w:pPr>
        <w:pStyle w:val="paragraph"/>
        <w:spacing w:before="0" w:beforeAutospacing="0" w:after="0" w:afterAutospacing="0"/>
        <w:textAlignment w:val="baseline"/>
        <w:rPr>
          <w:rFonts w:ascii="Calibri" w:hAnsi="Calibri" w:cs="Calibri"/>
        </w:rPr>
      </w:pPr>
    </w:p>
    <w:p w14:paraId="5F7A2C24" w14:textId="3D3FAAE6" w:rsidR="00356137" w:rsidRPr="00974213" w:rsidRDefault="00356137" w:rsidP="00356137">
      <w:pPr>
        <w:pStyle w:val="paragraph"/>
        <w:numPr>
          <w:ilvl w:val="0"/>
          <w:numId w:val="19"/>
        </w:numPr>
        <w:spacing w:before="0" w:beforeAutospacing="0" w:after="0" w:afterAutospacing="0"/>
        <w:textAlignment w:val="baseline"/>
        <w:rPr>
          <w:rStyle w:val="normaltextrun"/>
          <w:rFonts w:ascii="Calibri" w:hAnsi="Calibri" w:cs="Calibri"/>
        </w:rPr>
      </w:pPr>
      <w:r w:rsidRPr="00974213">
        <w:rPr>
          <w:rStyle w:val="normaltextrun"/>
          <w:rFonts w:ascii="Calibri" w:eastAsia="Symbol" w:hAnsi="Calibri" w:cs="Calibri"/>
        </w:rPr>
        <w:t>Understanding of</w:t>
      </w:r>
      <w:r w:rsidR="00596E5F">
        <w:rPr>
          <w:rStyle w:val="normaltextrun"/>
          <w:rFonts w:ascii="Calibri" w:eastAsia="Symbol" w:hAnsi="Calibri" w:cs="Calibri"/>
        </w:rPr>
        <w:t xml:space="preserve"> vocational training delivery methods</w:t>
      </w:r>
    </w:p>
    <w:p w14:paraId="23EB8F59" w14:textId="1B3B7479" w:rsidR="00111EBF" w:rsidRPr="002976B0" w:rsidRDefault="00111EBF" w:rsidP="00356137">
      <w:pPr>
        <w:pStyle w:val="paragraph"/>
        <w:numPr>
          <w:ilvl w:val="0"/>
          <w:numId w:val="19"/>
        </w:numPr>
        <w:spacing w:before="0" w:beforeAutospacing="0" w:after="0" w:afterAutospacing="0"/>
        <w:textAlignment w:val="baseline"/>
        <w:rPr>
          <w:rStyle w:val="normaltextrun"/>
          <w:rFonts w:ascii="Calibri" w:hAnsi="Calibri" w:cs="Calibri"/>
        </w:rPr>
      </w:pPr>
      <w:r w:rsidRPr="00974213">
        <w:rPr>
          <w:rStyle w:val="normaltextrun"/>
          <w:rFonts w:ascii="Calibri" w:eastAsia="Symbol" w:hAnsi="Calibri" w:cs="Calibri"/>
        </w:rPr>
        <w:t xml:space="preserve">Understanding of </w:t>
      </w:r>
      <w:r w:rsidR="00596E5F">
        <w:rPr>
          <w:rStyle w:val="normaltextrun"/>
          <w:rFonts w:ascii="Calibri" w:eastAsia="Symbol" w:hAnsi="Calibri" w:cs="Calibri"/>
        </w:rPr>
        <w:t xml:space="preserve">the </w:t>
      </w:r>
      <w:r w:rsidRPr="00974213">
        <w:rPr>
          <w:rStyle w:val="normaltextrun"/>
          <w:rFonts w:ascii="Calibri" w:eastAsia="Symbol" w:hAnsi="Calibri" w:cs="Calibri"/>
        </w:rPr>
        <w:t>training provider and college landscape</w:t>
      </w:r>
      <w:r w:rsidR="00596E5F">
        <w:rPr>
          <w:rStyle w:val="normaltextrun"/>
          <w:rFonts w:ascii="Calibri" w:eastAsia="Symbol" w:hAnsi="Calibri" w:cs="Calibri"/>
        </w:rPr>
        <w:t xml:space="preserve"> across Scotland</w:t>
      </w:r>
    </w:p>
    <w:p w14:paraId="4B710D15" w14:textId="442C21E7" w:rsidR="002976B0" w:rsidRPr="00F55E6C" w:rsidRDefault="00596E5F" w:rsidP="00356137">
      <w:pPr>
        <w:pStyle w:val="paragraph"/>
        <w:numPr>
          <w:ilvl w:val="0"/>
          <w:numId w:val="19"/>
        </w:numPr>
        <w:spacing w:before="0" w:beforeAutospacing="0" w:after="0" w:afterAutospacing="0"/>
        <w:textAlignment w:val="baseline"/>
        <w:rPr>
          <w:rStyle w:val="normaltextrun"/>
          <w:rFonts w:ascii="Calibri" w:hAnsi="Calibri" w:cs="Calibri"/>
        </w:rPr>
      </w:pPr>
      <w:r>
        <w:rPr>
          <w:rStyle w:val="normaltextrun"/>
          <w:rFonts w:ascii="Calibri" w:eastAsia="Symbol" w:hAnsi="Calibri" w:cs="Calibri"/>
        </w:rPr>
        <w:t xml:space="preserve">Understanding of the wellbeing </w:t>
      </w:r>
      <w:r w:rsidR="006B711F">
        <w:rPr>
          <w:rStyle w:val="normaltextrun"/>
          <w:rFonts w:ascii="Calibri" w:eastAsia="Symbol" w:hAnsi="Calibri" w:cs="Calibri"/>
        </w:rPr>
        <w:t>indicators</w:t>
      </w:r>
    </w:p>
    <w:p w14:paraId="40A125D5" w14:textId="15C3F067" w:rsidR="00F55E6C" w:rsidRPr="00596E5F" w:rsidRDefault="00F55E6C" w:rsidP="00356137">
      <w:pPr>
        <w:pStyle w:val="paragraph"/>
        <w:numPr>
          <w:ilvl w:val="0"/>
          <w:numId w:val="19"/>
        </w:numPr>
        <w:spacing w:before="0" w:beforeAutospacing="0" w:after="0" w:afterAutospacing="0"/>
        <w:textAlignment w:val="baseline"/>
        <w:rPr>
          <w:rStyle w:val="normaltextrun"/>
          <w:rFonts w:ascii="Calibri" w:hAnsi="Calibri" w:cs="Calibri"/>
        </w:rPr>
      </w:pPr>
      <w:r>
        <w:rPr>
          <w:rStyle w:val="normaltextrun"/>
          <w:rFonts w:ascii="Calibri" w:eastAsia="Symbol" w:hAnsi="Calibri" w:cs="Calibri"/>
        </w:rPr>
        <w:t>Understanding of the Community Wealth Building principles</w:t>
      </w:r>
    </w:p>
    <w:p w14:paraId="4258DFE5" w14:textId="71B4A59B" w:rsidR="00596E5F" w:rsidRPr="00596E5F" w:rsidRDefault="00596E5F" w:rsidP="00596E5F">
      <w:pPr>
        <w:pStyle w:val="paragraph"/>
        <w:numPr>
          <w:ilvl w:val="0"/>
          <w:numId w:val="19"/>
        </w:numPr>
        <w:spacing w:before="0" w:beforeAutospacing="0" w:after="0" w:afterAutospacing="0"/>
        <w:textAlignment w:val="baseline"/>
        <w:rPr>
          <w:rStyle w:val="normaltextrun"/>
          <w:rFonts w:ascii="Calibri" w:hAnsi="Calibri" w:cs="Calibri"/>
        </w:rPr>
      </w:pPr>
      <w:r>
        <w:rPr>
          <w:rStyle w:val="normaltextrun"/>
          <w:rFonts w:ascii="Calibri" w:eastAsia="Symbol" w:hAnsi="Calibri" w:cs="Calibri"/>
        </w:rPr>
        <w:t>Experience embedding Fair Work First principles into employer led activities</w:t>
      </w:r>
    </w:p>
    <w:p w14:paraId="00DEDCD9" w14:textId="1B842D7D" w:rsidR="006D547D" w:rsidRPr="00974213" w:rsidRDefault="006D547D" w:rsidP="00356137">
      <w:pPr>
        <w:pStyle w:val="paragraph"/>
        <w:numPr>
          <w:ilvl w:val="0"/>
          <w:numId w:val="19"/>
        </w:numPr>
        <w:spacing w:before="0" w:beforeAutospacing="0" w:after="0" w:afterAutospacing="0"/>
        <w:textAlignment w:val="baseline"/>
        <w:rPr>
          <w:rFonts w:ascii="Calibri" w:hAnsi="Calibri" w:cs="Calibri"/>
        </w:rPr>
      </w:pPr>
      <w:r w:rsidRPr="00974213">
        <w:rPr>
          <w:rStyle w:val="normaltextrun"/>
          <w:rFonts w:ascii="Calibri" w:eastAsia="Symbol" w:hAnsi="Calibri" w:cs="Calibri"/>
        </w:rPr>
        <w:t>Awareness of the current funding landscape eg. N</w:t>
      </w:r>
      <w:r w:rsidR="000B00BD">
        <w:rPr>
          <w:rStyle w:val="normaltextrun"/>
          <w:rFonts w:ascii="Calibri" w:eastAsia="Symbol" w:hAnsi="Calibri" w:cs="Calibri"/>
        </w:rPr>
        <w:t xml:space="preserve">o </w:t>
      </w:r>
      <w:r w:rsidRPr="00974213">
        <w:rPr>
          <w:rStyle w:val="normaltextrun"/>
          <w:rFonts w:ascii="Calibri" w:eastAsia="Symbol" w:hAnsi="Calibri" w:cs="Calibri"/>
        </w:rPr>
        <w:t>O</w:t>
      </w:r>
      <w:r w:rsidR="000B00BD">
        <w:rPr>
          <w:rStyle w:val="normaltextrun"/>
          <w:rFonts w:ascii="Calibri" w:eastAsia="Symbol" w:hAnsi="Calibri" w:cs="Calibri"/>
        </w:rPr>
        <w:t xml:space="preserve">ne </w:t>
      </w:r>
      <w:r w:rsidRPr="00974213">
        <w:rPr>
          <w:rStyle w:val="normaltextrun"/>
          <w:rFonts w:ascii="Calibri" w:eastAsia="Symbol" w:hAnsi="Calibri" w:cs="Calibri"/>
        </w:rPr>
        <w:t>L</w:t>
      </w:r>
      <w:r w:rsidR="000B00BD">
        <w:rPr>
          <w:rStyle w:val="normaltextrun"/>
          <w:rFonts w:ascii="Calibri" w:eastAsia="Symbol" w:hAnsi="Calibri" w:cs="Calibri"/>
        </w:rPr>
        <w:t xml:space="preserve">eft </w:t>
      </w:r>
      <w:r w:rsidRPr="00974213">
        <w:rPr>
          <w:rStyle w:val="normaltextrun"/>
          <w:rFonts w:ascii="Calibri" w:eastAsia="Symbol" w:hAnsi="Calibri" w:cs="Calibri"/>
        </w:rPr>
        <w:t>B</w:t>
      </w:r>
      <w:r w:rsidR="000B00BD">
        <w:rPr>
          <w:rStyle w:val="normaltextrun"/>
          <w:rFonts w:ascii="Calibri" w:eastAsia="Symbol" w:hAnsi="Calibri" w:cs="Calibri"/>
        </w:rPr>
        <w:t>ehind</w:t>
      </w:r>
      <w:r w:rsidRPr="00974213">
        <w:rPr>
          <w:rStyle w:val="normaltextrun"/>
          <w:rFonts w:ascii="Calibri" w:eastAsia="Symbol" w:hAnsi="Calibri" w:cs="Calibri"/>
        </w:rPr>
        <w:t>, UK</w:t>
      </w:r>
      <w:r w:rsidR="000B00BD">
        <w:rPr>
          <w:rStyle w:val="normaltextrun"/>
          <w:rFonts w:ascii="Calibri" w:eastAsia="Symbol" w:hAnsi="Calibri" w:cs="Calibri"/>
        </w:rPr>
        <w:t xml:space="preserve"> </w:t>
      </w:r>
      <w:r w:rsidRPr="00974213">
        <w:rPr>
          <w:rStyle w:val="normaltextrun"/>
          <w:rFonts w:ascii="Calibri" w:eastAsia="Symbol" w:hAnsi="Calibri" w:cs="Calibri"/>
        </w:rPr>
        <w:t>S</w:t>
      </w:r>
      <w:r w:rsidR="000B00BD">
        <w:rPr>
          <w:rStyle w:val="normaltextrun"/>
          <w:rFonts w:ascii="Calibri" w:eastAsia="Symbol" w:hAnsi="Calibri" w:cs="Calibri"/>
        </w:rPr>
        <w:t xml:space="preserve">hared </w:t>
      </w:r>
      <w:r w:rsidRPr="00974213">
        <w:rPr>
          <w:rStyle w:val="normaltextrun"/>
          <w:rFonts w:ascii="Calibri" w:eastAsia="Symbol" w:hAnsi="Calibri" w:cs="Calibri"/>
        </w:rPr>
        <w:t>P</w:t>
      </w:r>
      <w:r w:rsidR="000B00BD">
        <w:rPr>
          <w:rStyle w:val="normaltextrun"/>
          <w:rFonts w:ascii="Calibri" w:eastAsia="Symbol" w:hAnsi="Calibri" w:cs="Calibri"/>
        </w:rPr>
        <w:t xml:space="preserve">rosperity </w:t>
      </w:r>
      <w:r w:rsidRPr="00974213">
        <w:rPr>
          <w:rStyle w:val="normaltextrun"/>
          <w:rFonts w:ascii="Calibri" w:eastAsia="Symbol" w:hAnsi="Calibri" w:cs="Calibri"/>
        </w:rPr>
        <w:t>F</w:t>
      </w:r>
      <w:r w:rsidR="000B00BD">
        <w:rPr>
          <w:rStyle w:val="normaltextrun"/>
          <w:rFonts w:ascii="Calibri" w:eastAsia="Symbol" w:hAnsi="Calibri" w:cs="Calibri"/>
        </w:rPr>
        <w:t>und</w:t>
      </w:r>
      <w:r w:rsidRPr="00974213">
        <w:rPr>
          <w:rStyle w:val="normaltextrun"/>
          <w:rFonts w:ascii="Calibri" w:eastAsia="Symbol" w:hAnsi="Calibri" w:cs="Calibri"/>
        </w:rPr>
        <w:t xml:space="preserve">, Industry led opportunities </w:t>
      </w:r>
    </w:p>
    <w:p w14:paraId="58D14DDC" w14:textId="0DCA4FF3" w:rsidR="00EB2017" w:rsidRPr="00974213" w:rsidRDefault="00EB2017" w:rsidP="00111EBF">
      <w:pPr>
        <w:pStyle w:val="paragraph"/>
        <w:numPr>
          <w:ilvl w:val="0"/>
          <w:numId w:val="19"/>
        </w:numPr>
        <w:spacing w:before="0" w:beforeAutospacing="0" w:after="0" w:afterAutospacing="0"/>
        <w:textAlignment w:val="baseline"/>
        <w:rPr>
          <w:rFonts w:ascii="Calibri" w:hAnsi="Calibri" w:cs="Calibri"/>
        </w:rPr>
      </w:pPr>
      <w:r w:rsidRPr="00974213">
        <w:rPr>
          <w:rStyle w:val="normaltextrun"/>
          <w:rFonts w:ascii="Calibri" w:eastAsia="Symbol" w:hAnsi="Calibri" w:cs="Calibri"/>
        </w:rPr>
        <w:t xml:space="preserve">Experience </w:t>
      </w:r>
      <w:r w:rsidR="00111EBF" w:rsidRPr="00974213">
        <w:rPr>
          <w:rStyle w:val="normaltextrun"/>
          <w:rFonts w:ascii="Calibri" w:eastAsia="Symbol" w:hAnsi="Calibri" w:cs="Calibri"/>
        </w:rPr>
        <w:t>using Helix (</w:t>
      </w:r>
      <w:r w:rsidR="000B00BD">
        <w:rPr>
          <w:rStyle w:val="normaltextrun"/>
          <w:rFonts w:ascii="Calibri" w:eastAsia="Symbol" w:hAnsi="Calibri" w:cs="Calibri"/>
        </w:rPr>
        <w:t>CRM</w:t>
      </w:r>
      <w:r w:rsidR="00111EBF" w:rsidRPr="00974213">
        <w:rPr>
          <w:rStyle w:val="normaltextrun"/>
          <w:rFonts w:ascii="Calibri" w:eastAsia="Symbol" w:hAnsi="Calibri" w:cs="Calibri"/>
        </w:rPr>
        <w:t xml:space="preserve"> system) for data tracking or equivalent</w:t>
      </w:r>
      <w:r w:rsidRPr="00974213">
        <w:rPr>
          <w:rStyle w:val="eop"/>
          <w:rFonts w:ascii="Calibri" w:hAnsi="Calibri" w:cs="Calibri"/>
        </w:rPr>
        <w:t> </w:t>
      </w:r>
    </w:p>
    <w:p w14:paraId="4A73ADB7" w14:textId="17E433AD" w:rsidR="00895F71" w:rsidRPr="00974213" w:rsidRDefault="00EB2017" w:rsidP="00111EBF">
      <w:pPr>
        <w:pStyle w:val="paragraph"/>
        <w:numPr>
          <w:ilvl w:val="0"/>
          <w:numId w:val="19"/>
        </w:numPr>
        <w:spacing w:before="0" w:beforeAutospacing="0" w:after="0" w:afterAutospacing="0"/>
        <w:textAlignment w:val="baseline"/>
        <w:rPr>
          <w:rFonts w:ascii="Calibri" w:hAnsi="Calibri" w:cs="Calibri"/>
        </w:rPr>
      </w:pPr>
      <w:r w:rsidRPr="00974213">
        <w:rPr>
          <w:rStyle w:val="normaltextrun"/>
          <w:rFonts w:ascii="Calibri" w:eastAsia="Symbol" w:hAnsi="Calibri" w:cs="Calibri"/>
        </w:rPr>
        <w:t>A driving license</w:t>
      </w:r>
    </w:p>
    <w:p w14:paraId="5454BFC7" w14:textId="52DC28D6" w:rsidR="007A0C29" w:rsidRPr="003D01CC" w:rsidRDefault="007A0C29" w:rsidP="003D01CC">
      <w:pPr>
        <w:rPr>
          <w:rFonts w:ascii="Calibri" w:hAnsi="Calibri" w:cs="Calibri"/>
        </w:rPr>
      </w:pPr>
    </w:p>
    <w:p w14:paraId="7D206EC8" w14:textId="77777777" w:rsidR="007A0C29" w:rsidRPr="003D01CC" w:rsidRDefault="007A0C29" w:rsidP="003D01CC">
      <w:pPr>
        <w:pStyle w:val="ListParagraph"/>
        <w:rPr>
          <w:rFonts w:ascii="Calibri" w:eastAsia="Calibri Light" w:hAnsi="Calibri" w:cs="Calibri"/>
        </w:rPr>
      </w:pPr>
    </w:p>
    <w:p w14:paraId="4C1622D0" w14:textId="77777777" w:rsidR="000911F3" w:rsidRDefault="000911F3" w:rsidP="003D01CC">
      <w:pPr>
        <w:pStyle w:val="ListParagraph"/>
        <w:rPr>
          <w:rFonts w:ascii="Calibri" w:eastAsia="Arial Unicode MS" w:hAnsi="Calibri" w:cs="Calibri"/>
        </w:rPr>
      </w:pPr>
    </w:p>
    <w:p w14:paraId="5A6B668A" w14:textId="77777777" w:rsidR="00974213" w:rsidRDefault="00974213" w:rsidP="003D01CC">
      <w:pPr>
        <w:pStyle w:val="ListParagraph"/>
        <w:rPr>
          <w:rFonts w:ascii="Calibri" w:eastAsia="Arial Unicode MS" w:hAnsi="Calibri" w:cs="Calibri"/>
        </w:rPr>
      </w:pPr>
    </w:p>
    <w:p w14:paraId="524AABCB" w14:textId="77777777" w:rsidR="00974213" w:rsidRDefault="00974213" w:rsidP="003D01CC">
      <w:pPr>
        <w:pStyle w:val="ListParagraph"/>
        <w:rPr>
          <w:rFonts w:ascii="Calibri" w:eastAsia="Arial Unicode MS" w:hAnsi="Calibri" w:cs="Calibri"/>
        </w:rPr>
      </w:pPr>
    </w:p>
    <w:p w14:paraId="3909B3E1" w14:textId="77777777" w:rsidR="00974213" w:rsidRDefault="00974213" w:rsidP="003D01CC">
      <w:pPr>
        <w:pStyle w:val="ListParagraph"/>
        <w:rPr>
          <w:rFonts w:ascii="Calibri" w:eastAsia="Arial Unicode MS" w:hAnsi="Calibri" w:cs="Calibri"/>
        </w:rPr>
      </w:pPr>
    </w:p>
    <w:p w14:paraId="621925CA" w14:textId="77777777" w:rsidR="00974213" w:rsidRDefault="00974213" w:rsidP="003D01CC">
      <w:pPr>
        <w:pStyle w:val="ListParagraph"/>
        <w:rPr>
          <w:rFonts w:ascii="Calibri" w:eastAsia="Arial Unicode MS" w:hAnsi="Calibri" w:cs="Calibri"/>
        </w:rPr>
      </w:pPr>
    </w:p>
    <w:p w14:paraId="4F07C347" w14:textId="77777777" w:rsidR="00974213" w:rsidRPr="002976B0" w:rsidRDefault="00974213" w:rsidP="002976B0">
      <w:pPr>
        <w:rPr>
          <w:rFonts w:ascii="Calibri" w:hAnsi="Calibri" w:cs="Calibri"/>
        </w:rPr>
      </w:pPr>
    </w:p>
    <w:p w14:paraId="1711C00B" w14:textId="77777777" w:rsidR="00974213" w:rsidRPr="003D01CC" w:rsidRDefault="00974213" w:rsidP="003D01CC">
      <w:pPr>
        <w:pStyle w:val="ListParagraph"/>
        <w:rPr>
          <w:rFonts w:ascii="Calibri" w:eastAsia="Arial Unicode MS" w:hAnsi="Calibri" w:cs="Calibri"/>
        </w:rPr>
      </w:pPr>
    </w:p>
    <w:p w14:paraId="771BCF86" w14:textId="77777777" w:rsidR="000911F3" w:rsidRDefault="000911F3" w:rsidP="003D01CC">
      <w:pPr>
        <w:pStyle w:val="ListParagraph"/>
        <w:rPr>
          <w:rFonts w:ascii="Calibri" w:eastAsia="Arial Unicode MS" w:hAnsi="Calibri" w:cs="Calibri"/>
        </w:rPr>
      </w:pPr>
    </w:p>
    <w:p w14:paraId="17751360" w14:textId="77777777" w:rsidR="00596E5F" w:rsidRDefault="00596E5F" w:rsidP="003D01CC">
      <w:pPr>
        <w:pStyle w:val="ListParagraph"/>
        <w:rPr>
          <w:rFonts w:ascii="Calibri" w:eastAsia="Arial Unicode MS" w:hAnsi="Calibri" w:cs="Calibri"/>
        </w:rPr>
      </w:pPr>
    </w:p>
    <w:p w14:paraId="081735F1" w14:textId="77777777" w:rsidR="00596E5F" w:rsidRDefault="00596E5F" w:rsidP="003D01CC">
      <w:pPr>
        <w:pStyle w:val="ListParagraph"/>
        <w:rPr>
          <w:rFonts w:ascii="Calibri" w:eastAsia="Arial Unicode MS" w:hAnsi="Calibri" w:cs="Calibri"/>
        </w:rPr>
      </w:pPr>
    </w:p>
    <w:p w14:paraId="41D04C39" w14:textId="77777777" w:rsidR="00596E5F" w:rsidRPr="003D01CC" w:rsidRDefault="00596E5F" w:rsidP="003D01CC">
      <w:pPr>
        <w:pStyle w:val="ListParagraph"/>
        <w:rPr>
          <w:rFonts w:ascii="Calibri" w:eastAsia="Arial Unicode MS" w:hAnsi="Calibri" w:cs="Calibri"/>
        </w:rPr>
      </w:pPr>
    </w:p>
    <w:p w14:paraId="69AA3BF2" w14:textId="1227DDDC" w:rsidR="00AD3F41" w:rsidRPr="00974213" w:rsidRDefault="00BF5D3C" w:rsidP="003D01CC">
      <w:pPr>
        <w:pStyle w:val="Body"/>
        <w:rPr>
          <w:rFonts w:cs="Calibri"/>
          <w:b/>
          <w:bCs/>
          <w:sz w:val="24"/>
          <w:szCs w:val="24"/>
        </w:rPr>
      </w:pPr>
      <w:r>
        <w:rPr>
          <w:rFonts w:cs="Calibri"/>
          <w:b/>
          <w:bCs/>
          <w:sz w:val="24"/>
          <w:szCs w:val="24"/>
        </w:rPr>
        <w:t>INTERVIEW PROCESS</w:t>
      </w:r>
    </w:p>
    <w:p w14:paraId="42CAA7BB" w14:textId="7D96A608" w:rsidR="00AD3F41" w:rsidRPr="003D01CC" w:rsidRDefault="00AD3F41" w:rsidP="54B00B9C">
      <w:pPr>
        <w:pStyle w:val="Body"/>
        <w:rPr>
          <w:rFonts w:cs="Calibri"/>
          <w:sz w:val="24"/>
          <w:szCs w:val="24"/>
          <w:lang w:val="en-US"/>
        </w:rPr>
      </w:pPr>
      <w:r w:rsidRPr="54B00B9C">
        <w:rPr>
          <w:rFonts w:cs="Calibri"/>
          <w:sz w:val="24"/>
          <w:szCs w:val="24"/>
          <w:lang w:val="en-US"/>
        </w:rPr>
        <w:t xml:space="preserve">Capital City Partnership will contact all applicants by email. If invited to interview you will be expected to give a presentation </w:t>
      </w:r>
      <w:r w:rsidR="00974213">
        <w:rPr>
          <w:rFonts w:cs="Calibri"/>
          <w:sz w:val="24"/>
          <w:szCs w:val="24"/>
          <w:lang w:val="en-US"/>
        </w:rPr>
        <w:t xml:space="preserve">(verbal or visual) </w:t>
      </w:r>
      <w:r w:rsidRPr="54B00B9C">
        <w:rPr>
          <w:rFonts w:cs="Calibri"/>
          <w:sz w:val="24"/>
          <w:szCs w:val="24"/>
          <w:lang w:val="en-US"/>
        </w:rPr>
        <w:t xml:space="preserve">on a specific topic and to answer several competency-based interview questions. If you require help with your application or interview support please contact one of our funded organisations via this </w:t>
      </w:r>
      <w:hyperlink r:id="rId9">
        <w:r w:rsidRPr="54B00B9C">
          <w:rPr>
            <w:rStyle w:val="Hyperlink"/>
            <w:rFonts w:cs="Calibri"/>
            <w:sz w:val="24"/>
            <w:szCs w:val="24"/>
            <w:lang w:val="en-US"/>
          </w:rPr>
          <w:t>link</w:t>
        </w:r>
      </w:hyperlink>
      <w:r w:rsidRPr="54B00B9C">
        <w:rPr>
          <w:rFonts w:cs="Calibri"/>
          <w:sz w:val="24"/>
          <w:szCs w:val="24"/>
          <w:lang w:val="en-US"/>
        </w:rPr>
        <w:t>.</w:t>
      </w:r>
    </w:p>
    <w:p w14:paraId="739176B0" w14:textId="41BFBD62" w:rsidR="00AD3F41" w:rsidRPr="003D01CC" w:rsidRDefault="00AD3F41" w:rsidP="003D01CC">
      <w:pPr>
        <w:pStyle w:val="Body"/>
        <w:rPr>
          <w:rFonts w:cs="Calibri"/>
          <w:sz w:val="24"/>
          <w:szCs w:val="24"/>
        </w:rPr>
      </w:pPr>
      <w:r w:rsidRPr="003D01CC">
        <w:rPr>
          <w:rFonts w:cs="Calibri"/>
          <w:sz w:val="24"/>
          <w:szCs w:val="24"/>
        </w:rPr>
        <w:t xml:space="preserve">Interviews are expected to take place </w:t>
      </w:r>
      <w:r w:rsidR="00930CA7">
        <w:rPr>
          <w:rFonts w:cs="Calibri"/>
          <w:sz w:val="24"/>
          <w:szCs w:val="24"/>
        </w:rPr>
        <w:t xml:space="preserve">on </w:t>
      </w:r>
      <w:r w:rsidR="00596E5F">
        <w:rPr>
          <w:rFonts w:cs="Calibri"/>
          <w:sz w:val="24"/>
          <w:szCs w:val="24"/>
        </w:rPr>
        <w:t xml:space="preserve">Wednesday </w:t>
      </w:r>
      <w:r w:rsidR="00FB2AED">
        <w:rPr>
          <w:rFonts w:cs="Calibri"/>
          <w:sz w:val="24"/>
          <w:szCs w:val="24"/>
        </w:rPr>
        <w:t>14</w:t>
      </w:r>
      <w:r w:rsidR="00596E5F">
        <w:rPr>
          <w:rFonts w:cs="Calibri"/>
          <w:sz w:val="24"/>
          <w:szCs w:val="24"/>
        </w:rPr>
        <w:t>th</w:t>
      </w:r>
      <w:r w:rsidR="00930CA7">
        <w:rPr>
          <w:rFonts w:cs="Calibri"/>
          <w:sz w:val="24"/>
          <w:szCs w:val="24"/>
        </w:rPr>
        <w:t xml:space="preserve"> August 2024</w:t>
      </w:r>
    </w:p>
    <w:p w14:paraId="2E834243" w14:textId="625AD066" w:rsidR="00AD3F41" w:rsidRDefault="00AD3F41" w:rsidP="003D01CC">
      <w:pPr>
        <w:pStyle w:val="Body"/>
        <w:rPr>
          <w:rFonts w:cs="Calibri"/>
          <w:sz w:val="24"/>
          <w:szCs w:val="24"/>
        </w:rPr>
      </w:pPr>
      <w:r w:rsidRPr="003D01CC">
        <w:rPr>
          <w:rFonts w:cs="Calibri"/>
          <w:sz w:val="24"/>
          <w:szCs w:val="24"/>
        </w:rPr>
        <w:t xml:space="preserve">If you would like an informal chat about this position, please </w:t>
      </w:r>
      <w:r w:rsidR="00FB2AED">
        <w:rPr>
          <w:rFonts w:cs="Calibri"/>
          <w:sz w:val="24"/>
          <w:szCs w:val="24"/>
        </w:rPr>
        <w:t xml:space="preserve">email </w:t>
      </w:r>
      <w:hyperlink r:id="rId10" w:history="1">
        <w:r w:rsidR="00FB2AED" w:rsidRPr="006E0FFF">
          <w:rPr>
            <w:rStyle w:val="Hyperlink"/>
            <w:rFonts w:cs="Calibri"/>
            <w:sz w:val="24"/>
            <w:szCs w:val="24"/>
          </w:rPr>
          <w:t>iee@capitalcitypartnership.org</w:t>
        </w:r>
      </w:hyperlink>
      <w:r w:rsidR="00FB2AED">
        <w:rPr>
          <w:rFonts w:cs="Calibri"/>
          <w:sz w:val="24"/>
          <w:szCs w:val="24"/>
        </w:rPr>
        <w:t xml:space="preserve"> </w:t>
      </w:r>
      <w:r w:rsidRPr="003D01CC">
        <w:rPr>
          <w:rFonts w:cs="Calibri"/>
          <w:sz w:val="24"/>
          <w:szCs w:val="24"/>
        </w:rPr>
        <w:t xml:space="preserve"> </w:t>
      </w:r>
    </w:p>
    <w:p w14:paraId="028A5D5C" w14:textId="77777777" w:rsidR="00930CA7" w:rsidRPr="003D01CC" w:rsidRDefault="00930CA7" w:rsidP="003D01CC">
      <w:pPr>
        <w:pStyle w:val="Body"/>
        <w:rPr>
          <w:rFonts w:cs="Calibri"/>
          <w:sz w:val="24"/>
          <w:szCs w:val="24"/>
        </w:rPr>
      </w:pPr>
    </w:p>
    <w:p w14:paraId="01C36ADF" w14:textId="66FDFFB5" w:rsidR="00AD3F41" w:rsidRPr="003D01CC" w:rsidRDefault="00AD3F41" w:rsidP="003D01CC">
      <w:pPr>
        <w:pStyle w:val="Body"/>
        <w:rPr>
          <w:rFonts w:cs="Calibri"/>
          <w:sz w:val="24"/>
          <w:szCs w:val="24"/>
        </w:rPr>
      </w:pPr>
      <w:r w:rsidRPr="00930CA7">
        <w:rPr>
          <w:rFonts w:cs="Calibri"/>
          <w:b/>
          <w:bCs/>
          <w:sz w:val="24"/>
          <w:szCs w:val="24"/>
        </w:rPr>
        <w:t xml:space="preserve">EMPLOYEE BENEFITS </w:t>
      </w:r>
    </w:p>
    <w:p w14:paraId="40E7A163" w14:textId="77777777" w:rsidR="00AD3F41" w:rsidRPr="003D01CC" w:rsidRDefault="00AD3F41" w:rsidP="003D01CC">
      <w:pPr>
        <w:pStyle w:val="Body"/>
        <w:rPr>
          <w:rFonts w:cs="Calibri"/>
          <w:sz w:val="24"/>
          <w:szCs w:val="24"/>
        </w:rPr>
      </w:pPr>
      <w:r w:rsidRPr="003D01CC">
        <w:rPr>
          <w:rFonts w:cs="Calibri"/>
          <w:sz w:val="24"/>
          <w:szCs w:val="24"/>
        </w:rPr>
        <w:t>•</w:t>
      </w:r>
      <w:r w:rsidRPr="003D01CC">
        <w:rPr>
          <w:rFonts w:cs="Calibri"/>
          <w:sz w:val="24"/>
          <w:szCs w:val="24"/>
        </w:rPr>
        <w:tab/>
        <w:t>Hybrid working</w:t>
      </w:r>
    </w:p>
    <w:p w14:paraId="11272B89" w14:textId="0D6BAC95" w:rsidR="00AD3F41" w:rsidRPr="003D01CC" w:rsidRDefault="00AD3F41" w:rsidP="54B00B9C">
      <w:pPr>
        <w:pStyle w:val="Body"/>
        <w:rPr>
          <w:rFonts w:cs="Calibri"/>
          <w:sz w:val="24"/>
          <w:szCs w:val="24"/>
          <w:lang w:val="en-US"/>
        </w:rPr>
      </w:pPr>
      <w:r w:rsidRPr="54B00B9C">
        <w:rPr>
          <w:rFonts w:cs="Calibri"/>
          <w:sz w:val="24"/>
          <w:szCs w:val="24"/>
          <w:lang w:val="en-US"/>
        </w:rPr>
        <w:t>•</w:t>
      </w:r>
      <w:r>
        <w:tab/>
      </w:r>
      <w:r w:rsidRPr="54B00B9C">
        <w:rPr>
          <w:rFonts w:cs="Calibri"/>
          <w:sz w:val="24"/>
          <w:szCs w:val="24"/>
          <w:lang w:val="en-US"/>
        </w:rPr>
        <w:t xml:space="preserve">Flexible working </w:t>
      </w:r>
    </w:p>
    <w:p w14:paraId="26BDE5B6" w14:textId="7DA4FB74" w:rsidR="00AD3F41" w:rsidRPr="003D01CC" w:rsidRDefault="00AD3F41" w:rsidP="003D01CC">
      <w:pPr>
        <w:pStyle w:val="Body"/>
        <w:rPr>
          <w:rFonts w:cs="Calibri"/>
          <w:sz w:val="24"/>
          <w:szCs w:val="24"/>
        </w:rPr>
      </w:pPr>
      <w:r w:rsidRPr="003D01CC">
        <w:rPr>
          <w:rFonts w:cs="Calibri"/>
          <w:sz w:val="24"/>
          <w:szCs w:val="24"/>
        </w:rPr>
        <w:t>•</w:t>
      </w:r>
      <w:r w:rsidRPr="003D01CC">
        <w:rPr>
          <w:rFonts w:cs="Calibri"/>
          <w:sz w:val="24"/>
          <w:szCs w:val="24"/>
        </w:rPr>
        <w:tab/>
        <w:t>26 days starting annual leave, increasing to 31 (pro rata)</w:t>
      </w:r>
    </w:p>
    <w:p w14:paraId="5E2240C5" w14:textId="77777777" w:rsidR="00AD3F41" w:rsidRPr="003D01CC" w:rsidRDefault="00AD3F41" w:rsidP="54B00B9C">
      <w:pPr>
        <w:pStyle w:val="Body"/>
        <w:rPr>
          <w:rFonts w:cs="Calibri"/>
          <w:sz w:val="24"/>
          <w:szCs w:val="24"/>
          <w:lang w:val="en-US"/>
        </w:rPr>
      </w:pPr>
      <w:r w:rsidRPr="54B00B9C">
        <w:rPr>
          <w:rFonts w:cs="Calibri"/>
          <w:sz w:val="24"/>
          <w:szCs w:val="24"/>
          <w:lang w:val="en-US"/>
        </w:rPr>
        <w:t>•</w:t>
      </w:r>
      <w:r>
        <w:tab/>
      </w:r>
      <w:r w:rsidRPr="54B00B9C">
        <w:rPr>
          <w:rFonts w:cs="Calibri"/>
          <w:sz w:val="24"/>
          <w:szCs w:val="24"/>
          <w:lang w:val="en-US"/>
        </w:rPr>
        <w:t>3 days additional leave for Christmas and New Year closures</w:t>
      </w:r>
    </w:p>
    <w:p w14:paraId="631BB49C" w14:textId="77777777" w:rsidR="00AD3F41" w:rsidRPr="003D01CC" w:rsidRDefault="00AD3F41" w:rsidP="003D01CC">
      <w:pPr>
        <w:pStyle w:val="Body"/>
        <w:rPr>
          <w:rFonts w:cs="Calibri"/>
          <w:sz w:val="24"/>
          <w:szCs w:val="24"/>
        </w:rPr>
      </w:pPr>
      <w:r w:rsidRPr="003D01CC">
        <w:rPr>
          <w:rFonts w:cs="Calibri"/>
          <w:sz w:val="24"/>
          <w:szCs w:val="24"/>
        </w:rPr>
        <w:t>•</w:t>
      </w:r>
      <w:r w:rsidRPr="003D01CC">
        <w:rPr>
          <w:rFonts w:cs="Calibri"/>
          <w:sz w:val="24"/>
          <w:szCs w:val="24"/>
        </w:rPr>
        <w:tab/>
        <w:t>Birthday leave</w:t>
      </w:r>
    </w:p>
    <w:p w14:paraId="38ECA5DB" w14:textId="47DAFD96" w:rsidR="00AD3F41" w:rsidRPr="003D01CC" w:rsidRDefault="00AD3F41" w:rsidP="003D01CC">
      <w:pPr>
        <w:pStyle w:val="Body"/>
        <w:rPr>
          <w:rFonts w:cs="Calibri"/>
          <w:sz w:val="24"/>
          <w:szCs w:val="24"/>
        </w:rPr>
      </w:pPr>
      <w:r w:rsidRPr="003D01CC">
        <w:rPr>
          <w:rFonts w:cs="Calibri"/>
          <w:sz w:val="24"/>
          <w:szCs w:val="24"/>
        </w:rPr>
        <w:t>•</w:t>
      </w:r>
      <w:r w:rsidRPr="003D01CC">
        <w:rPr>
          <w:rFonts w:cs="Calibri"/>
          <w:sz w:val="24"/>
          <w:szCs w:val="24"/>
        </w:rPr>
        <w:tab/>
        <w:t>10 public holidays (pro rata)</w:t>
      </w:r>
    </w:p>
    <w:p w14:paraId="69A38C96" w14:textId="77777777" w:rsidR="00AD3F41" w:rsidRPr="003D01CC" w:rsidRDefault="00AD3F41" w:rsidP="003D01CC">
      <w:pPr>
        <w:pStyle w:val="Body"/>
        <w:rPr>
          <w:rFonts w:cs="Calibri"/>
          <w:sz w:val="24"/>
          <w:szCs w:val="24"/>
        </w:rPr>
      </w:pPr>
      <w:r w:rsidRPr="003D01CC">
        <w:rPr>
          <w:rFonts w:cs="Calibri"/>
          <w:sz w:val="24"/>
          <w:szCs w:val="24"/>
        </w:rPr>
        <w:t>•</w:t>
      </w:r>
      <w:r w:rsidRPr="003D01CC">
        <w:rPr>
          <w:rFonts w:cs="Calibri"/>
          <w:sz w:val="24"/>
          <w:szCs w:val="24"/>
        </w:rPr>
        <w:tab/>
        <w:t>Employer pension contribution</w:t>
      </w:r>
    </w:p>
    <w:p w14:paraId="42554204" w14:textId="77777777" w:rsidR="00AD3F41" w:rsidRPr="003D01CC" w:rsidRDefault="00AD3F41" w:rsidP="54B00B9C">
      <w:pPr>
        <w:pStyle w:val="Body"/>
        <w:rPr>
          <w:rFonts w:cs="Calibri"/>
          <w:sz w:val="24"/>
          <w:szCs w:val="24"/>
          <w:lang w:val="en-US"/>
        </w:rPr>
      </w:pPr>
      <w:r w:rsidRPr="54B00B9C">
        <w:rPr>
          <w:rFonts w:cs="Calibri"/>
          <w:sz w:val="24"/>
          <w:szCs w:val="24"/>
          <w:lang w:val="en-US"/>
        </w:rPr>
        <w:t>•</w:t>
      </w:r>
      <w:r>
        <w:tab/>
      </w:r>
      <w:r w:rsidRPr="54B00B9C">
        <w:rPr>
          <w:rFonts w:cs="Calibri"/>
          <w:sz w:val="24"/>
          <w:szCs w:val="24"/>
          <w:lang w:val="en-US"/>
        </w:rPr>
        <w:t>Employee assistance programme</w:t>
      </w:r>
    </w:p>
    <w:p w14:paraId="5BD26007" w14:textId="041DF549" w:rsidR="00AD3F41" w:rsidRDefault="00AD3F41" w:rsidP="003D01CC">
      <w:pPr>
        <w:pStyle w:val="Body"/>
        <w:rPr>
          <w:rFonts w:cs="Calibri"/>
          <w:sz w:val="24"/>
          <w:szCs w:val="24"/>
        </w:rPr>
      </w:pPr>
      <w:r w:rsidRPr="003D01CC">
        <w:rPr>
          <w:rFonts w:cs="Calibri"/>
          <w:sz w:val="24"/>
          <w:szCs w:val="24"/>
        </w:rPr>
        <w:t>•</w:t>
      </w:r>
      <w:r w:rsidRPr="003D01CC">
        <w:rPr>
          <w:rFonts w:cs="Calibri"/>
          <w:sz w:val="24"/>
          <w:szCs w:val="24"/>
        </w:rPr>
        <w:tab/>
        <w:t>Personal development opportunities</w:t>
      </w:r>
    </w:p>
    <w:p w14:paraId="5A9989D4" w14:textId="77777777" w:rsidR="00C769AF" w:rsidRDefault="00C769AF" w:rsidP="003D01CC">
      <w:pPr>
        <w:pStyle w:val="Body"/>
        <w:rPr>
          <w:rFonts w:cs="Calibri"/>
          <w:sz w:val="24"/>
          <w:szCs w:val="24"/>
        </w:rPr>
      </w:pPr>
    </w:p>
    <w:p w14:paraId="1B176C42" w14:textId="4BF79D7B" w:rsidR="00C769AF" w:rsidRPr="00C769AF" w:rsidRDefault="004B6844" w:rsidP="004B6844">
      <w:pPr>
        <w:pStyle w:val="Body"/>
        <w:shd w:val="clear" w:color="auto" w:fill="FFFFFF"/>
        <w:spacing w:after="120"/>
        <w:rPr>
          <w:rFonts w:cs="Calibri"/>
          <w:b/>
          <w:bCs/>
          <w:sz w:val="24"/>
          <w:szCs w:val="24"/>
          <w:lang w:val="en-US"/>
        </w:rPr>
      </w:pPr>
      <w:r w:rsidRPr="003D01CC">
        <w:rPr>
          <w:rFonts w:cs="Calibri"/>
          <w:b/>
          <w:bCs/>
          <w:sz w:val="24"/>
          <w:szCs w:val="24"/>
          <w:lang w:val="en-US"/>
        </w:rPr>
        <w:t>R</w:t>
      </w:r>
      <w:r w:rsidR="00C769AF">
        <w:rPr>
          <w:rFonts w:cs="Calibri"/>
          <w:b/>
          <w:bCs/>
          <w:sz w:val="24"/>
          <w:szCs w:val="24"/>
          <w:lang w:val="en-US"/>
        </w:rPr>
        <w:t>ESOURCES</w:t>
      </w:r>
    </w:p>
    <w:p w14:paraId="0F003E5A" w14:textId="77777777" w:rsidR="004B6844" w:rsidRDefault="004B6844" w:rsidP="004B6844">
      <w:pPr>
        <w:pStyle w:val="Body"/>
        <w:spacing w:after="120" w:line="240" w:lineRule="auto"/>
        <w:ind w:right="435"/>
        <w:rPr>
          <w:rFonts w:eastAsia="Calibri Light" w:cs="Calibri"/>
          <w:sz w:val="24"/>
          <w:szCs w:val="24"/>
        </w:rPr>
      </w:pPr>
      <w:r w:rsidRPr="003D01CC">
        <w:rPr>
          <w:rFonts w:cs="Calibri"/>
          <w:sz w:val="24"/>
          <w:szCs w:val="24"/>
          <w:lang w:val="en-US"/>
        </w:rPr>
        <w:t>A company laptop will be provided for business use and either a company mobile phone or a contribution to personal mobile phone bills will be offered.</w:t>
      </w:r>
      <w:r>
        <w:rPr>
          <w:rFonts w:eastAsia="Calibri Light" w:cs="Calibri"/>
          <w:sz w:val="24"/>
          <w:szCs w:val="24"/>
        </w:rPr>
        <w:t xml:space="preserve"> </w:t>
      </w:r>
    </w:p>
    <w:p w14:paraId="1764CBC1" w14:textId="77777777" w:rsidR="004B6844" w:rsidRPr="003D01CC" w:rsidRDefault="004B6844" w:rsidP="004B6844">
      <w:pPr>
        <w:pStyle w:val="Body"/>
        <w:spacing w:after="120" w:line="240" w:lineRule="auto"/>
        <w:ind w:right="435"/>
        <w:rPr>
          <w:rFonts w:eastAsia="Calibri Light" w:cs="Calibri"/>
          <w:sz w:val="24"/>
          <w:szCs w:val="24"/>
        </w:rPr>
      </w:pPr>
      <w:r w:rsidRPr="003D01CC">
        <w:rPr>
          <w:rFonts w:cs="Calibri"/>
          <w:sz w:val="24"/>
          <w:szCs w:val="24"/>
          <w:lang w:val="en-US"/>
        </w:rPr>
        <w:t>Training will be offered in appropriate areas.</w:t>
      </w:r>
    </w:p>
    <w:p w14:paraId="0C02851E" w14:textId="77777777" w:rsidR="00AD3F41" w:rsidRPr="00BF5D3C" w:rsidRDefault="00AD3F41" w:rsidP="003D01CC">
      <w:pPr>
        <w:pStyle w:val="Body"/>
        <w:rPr>
          <w:rFonts w:cs="Calibri"/>
          <w:b/>
          <w:bCs/>
          <w:sz w:val="24"/>
          <w:szCs w:val="24"/>
        </w:rPr>
      </w:pPr>
    </w:p>
    <w:p w14:paraId="57B9822D" w14:textId="77777777" w:rsidR="00AD3F41" w:rsidRPr="00BF5D3C" w:rsidRDefault="00AD3F41" w:rsidP="003D01CC">
      <w:pPr>
        <w:pStyle w:val="Body"/>
        <w:rPr>
          <w:rFonts w:cs="Calibri"/>
          <w:b/>
          <w:bCs/>
          <w:sz w:val="24"/>
          <w:szCs w:val="24"/>
        </w:rPr>
      </w:pPr>
      <w:r w:rsidRPr="00BF5D3C">
        <w:rPr>
          <w:rFonts w:cs="Calibri"/>
          <w:b/>
          <w:bCs/>
          <w:sz w:val="24"/>
          <w:szCs w:val="24"/>
        </w:rPr>
        <w:t>OTHER INFORMATION</w:t>
      </w:r>
    </w:p>
    <w:p w14:paraId="02C3CD9F" w14:textId="63DBF6B6" w:rsidR="00AD3F41" w:rsidRPr="003D01CC" w:rsidRDefault="00AD3F41" w:rsidP="003D01CC">
      <w:pPr>
        <w:pStyle w:val="Body"/>
        <w:rPr>
          <w:rFonts w:cs="Calibri"/>
          <w:sz w:val="24"/>
          <w:szCs w:val="24"/>
        </w:rPr>
      </w:pPr>
      <w:r w:rsidRPr="003D01CC">
        <w:rPr>
          <w:rFonts w:cs="Calibri"/>
          <w:sz w:val="24"/>
          <w:szCs w:val="24"/>
        </w:rPr>
        <w:t xml:space="preserve">Your </w:t>
      </w:r>
      <w:r w:rsidR="00BF5D3C">
        <w:rPr>
          <w:rFonts w:cs="Calibri"/>
          <w:sz w:val="24"/>
          <w:szCs w:val="24"/>
        </w:rPr>
        <w:t xml:space="preserve">office </w:t>
      </w:r>
      <w:r w:rsidRPr="003D01CC">
        <w:rPr>
          <w:rFonts w:cs="Calibri"/>
          <w:sz w:val="24"/>
          <w:szCs w:val="24"/>
        </w:rPr>
        <w:t xml:space="preserve">workplace will be Capital City Partnership Offices at </w:t>
      </w:r>
      <w:r w:rsidR="00930CA7">
        <w:rPr>
          <w:rFonts w:cs="Calibri"/>
          <w:sz w:val="24"/>
          <w:szCs w:val="24"/>
        </w:rPr>
        <w:t>Fort Kinnaird Recruitment and Skills Centre</w:t>
      </w:r>
      <w:r w:rsidR="00BF5D3C">
        <w:rPr>
          <w:rFonts w:cs="Calibri"/>
          <w:sz w:val="24"/>
          <w:szCs w:val="24"/>
        </w:rPr>
        <w:t xml:space="preserve"> or </w:t>
      </w:r>
      <w:r w:rsidRPr="003D01CC">
        <w:rPr>
          <w:rFonts w:cs="Calibri"/>
          <w:sz w:val="24"/>
          <w:szCs w:val="24"/>
        </w:rPr>
        <w:t>14 Links Place, Edinburgh.</w:t>
      </w:r>
    </w:p>
    <w:p w14:paraId="2CB3F500" w14:textId="21B65E8F" w:rsidR="00AD3F41" w:rsidRPr="003D01CC" w:rsidRDefault="007B65B1" w:rsidP="54B00B9C">
      <w:pPr>
        <w:pStyle w:val="Body"/>
        <w:rPr>
          <w:rFonts w:cs="Calibri"/>
          <w:sz w:val="24"/>
          <w:szCs w:val="24"/>
          <w:lang w:val="en-US"/>
        </w:rPr>
      </w:pPr>
      <w:r>
        <w:rPr>
          <w:rFonts w:cs="Calibri"/>
          <w:sz w:val="24"/>
          <w:szCs w:val="24"/>
          <w:lang w:val="en-US"/>
        </w:rPr>
        <w:t>Capital</w:t>
      </w:r>
      <w:r w:rsidR="00AD3F41" w:rsidRPr="54B00B9C">
        <w:rPr>
          <w:rFonts w:cs="Calibri"/>
          <w:sz w:val="24"/>
          <w:szCs w:val="24"/>
          <w:lang w:val="en-US"/>
        </w:rPr>
        <w:t xml:space="preserve"> City Partnership operates a 5-day, 35 ¾ hour working week. </w:t>
      </w:r>
    </w:p>
    <w:p w14:paraId="0ECAC93D" w14:textId="3D72AE23" w:rsidR="00AD3F41" w:rsidRPr="003D01CC" w:rsidRDefault="00AD3F41" w:rsidP="54B00B9C">
      <w:pPr>
        <w:pStyle w:val="Body"/>
        <w:rPr>
          <w:rFonts w:cs="Calibri"/>
          <w:sz w:val="24"/>
          <w:szCs w:val="24"/>
          <w:lang w:val="en-US"/>
        </w:rPr>
      </w:pPr>
      <w:r w:rsidRPr="54B00B9C">
        <w:rPr>
          <w:rFonts w:cs="Calibri"/>
          <w:sz w:val="24"/>
          <w:szCs w:val="24"/>
          <w:lang w:val="en-US"/>
        </w:rPr>
        <w:t xml:space="preserve">Some evening and weekend work may be required, and Capital City Partnership operates a TOiL system. </w:t>
      </w:r>
    </w:p>
    <w:p w14:paraId="1496D12D" w14:textId="77777777" w:rsidR="00AD3F41" w:rsidRPr="003D01CC" w:rsidRDefault="00AD3F41" w:rsidP="54B00B9C">
      <w:pPr>
        <w:pStyle w:val="Body"/>
        <w:rPr>
          <w:rFonts w:cs="Calibri"/>
          <w:sz w:val="24"/>
          <w:szCs w:val="24"/>
          <w:lang w:val="en-US"/>
        </w:rPr>
      </w:pPr>
      <w:r w:rsidRPr="54B00B9C">
        <w:rPr>
          <w:rFonts w:cs="Calibri"/>
          <w:sz w:val="24"/>
          <w:szCs w:val="24"/>
          <w:lang w:val="en-US"/>
        </w:rPr>
        <w:t xml:space="preserve">Payment of the annual salary is by twelve monthly instalments. This is subject to appropriate deductions for National Insurance, Income Tax and Superannuation. Any broken period at the beginning or end of your service will be paid pro-rata. Payment will be </w:t>
      </w:r>
      <w:r w:rsidRPr="54B00B9C">
        <w:rPr>
          <w:rFonts w:cs="Calibri"/>
          <w:sz w:val="24"/>
          <w:szCs w:val="24"/>
          <w:lang w:val="en-US"/>
        </w:rPr>
        <w:lastRenderedPageBreak/>
        <w:t xml:space="preserve">made towards the end of each month by direct credit transfer to your bank or building society. </w:t>
      </w:r>
    </w:p>
    <w:p w14:paraId="78E35EAC" w14:textId="0F890C7C" w:rsidR="00AD3F41" w:rsidRPr="003D01CC" w:rsidRDefault="00AD3F41" w:rsidP="003D01CC">
      <w:pPr>
        <w:pStyle w:val="Body"/>
        <w:rPr>
          <w:rFonts w:cs="Calibri"/>
          <w:sz w:val="24"/>
          <w:szCs w:val="24"/>
        </w:rPr>
      </w:pPr>
      <w:r w:rsidRPr="003D01CC">
        <w:rPr>
          <w:rFonts w:cs="Calibri"/>
          <w:sz w:val="24"/>
          <w:szCs w:val="24"/>
        </w:rPr>
        <w:t xml:space="preserve">The paid annual leave entitlement is 26 days, increasing by one day per year of service to a maximum of 31 days. Employees also receive 10 paid public holidays (6 floating and 4 fixed). Capital City Partnership’s leave year runs from 1st April to 31st March. </w:t>
      </w:r>
    </w:p>
    <w:p w14:paraId="45B3D695" w14:textId="44A92047" w:rsidR="00AD3F41" w:rsidRPr="003D01CC" w:rsidRDefault="00AD3F41" w:rsidP="54B00B9C">
      <w:pPr>
        <w:pStyle w:val="Body"/>
        <w:rPr>
          <w:rFonts w:cs="Calibri"/>
          <w:sz w:val="24"/>
          <w:szCs w:val="24"/>
          <w:lang w:val="en-US"/>
        </w:rPr>
      </w:pPr>
      <w:r w:rsidRPr="54B00B9C">
        <w:rPr>
          <w:rFonts w:cs="Calibri"/>
          <w:sz w:val="24"/>
          <w:szCs w:val="24"/>
          <w:lang w:val="en-US"/>
        </w:rPr>
        <w:t>Under statute you are required to make provision for a pension. As an employee of the Capital City Partnership, you are eligible to participate in the C</w:t>
      </w:r>
      <w:r w:rsidR="00E00B86">
        <w:rPr>
          <w:rFonts w:cs="Calibri"/>
          <w:sz w:val="24"/>
          <w:szCs w:val="24"/>
          <w:lang w:val="en-US"/>
        </w:rPr>
        <w:t>apital City Partnership</w:t>
      </w:r>
      <w:r w:rsidRPr="54B00B9C">
        <w:rPr>
          <w:rFonts w:cs="Calibri"/>
          <w:sz w:val="24"/>
          <w:szCs w:val="24"/>
          <w:lang w:val="en-US"/>
        </w:rPr>
        <w:t xml:space="preserve"> pensions scheme, which is a contributory scheme, members being automatically contracted out of the State Earnings Related Pension Scheme. </w:t>
      </w:r>
    </w:p>
    <w:p w14:paraId="1F3BF3C3" w14:textId="079988AA" w:rsidR="00AD3F41" w:rsidRPr="003D01CC" w:rsidRDefault="00AD3F41" w:rsidP="54B00B9C">
      <w:pPr>
        <w:pStyle w:val="Body"/>
        <w:rPr>
          <w:rFonts w:cs="Calibri"/>
          <w:sz w:val="24"/>
          <w:szCs w:val="24"/>
          <w:lang w:val="en-US"/>
        </w:rPr>
      </w:pPr>
      <w:r w:rsidRPr="54B00B9C">
        <w:rPr>
          <w:rFonts w:cs="Calibri"/>
          <w:sz w:val="24"/>
          <w:szCs w:val="24"/>
          <w:lang w:val="en-US"/>
        </w:rPr>
        <w:t xml:space="preserve">Please note that conditions of service at Capital City Partnership are modelled on those applicable currently in the City of Edinburgh Council and any subsequent amendments, subject to the practicality of their implementation in a small organisation. </w:t>
      </w:r>
    </w:p>
    <w:p w14:paraId="5A034D50" w14:textId="77777777" w:rsidR="00AD3F41" w:rsidRPr="003D01CC" w:rsidRDefault="00AD3F41" w:rsidP="003D01CC">
      <w:pPr>
        <w:pStyle w:val="Body"/>
        <w:rPr>
          <w:rFonts w:cs="Calibri"/>
          <w:sz w:val="24"/>
          <w:szCs w:val="24"/>
        </w:rPr>
      </w:pPr>
      <w:r w:rsidRPr="003D01CC">
        <w:rPr>
          <w:rFonts w:cs="Calibri"/>
          <w:sz w:val="24"/>
          <w:szCs w:val="24"/>
        </w:rPr>
        <w:t xml:space="preserve">Any procedures that have been agreed are in the CCP staff handbook. </w:t>
      </w:r>
    </w:p>
    <w:p w14:paraId="6FE1554C" w14:textId="7A52E1CA" w:rsidR="00822A4B" w:rsidRDefault="00AD3F41" w:rsidP="003D01CC">
      <w:pPr>
        <w:pStyle w:val="Body"/>
        <w:rPr>
          <w:rFonts w:cs="Calibri"/>
          <w:sz w:val="24"/>
          <w:szCs w:val="24"/>
        </w:rPr>
      </w:pPr>
      <w:r w:rsidRPr="003D01CC">
        <w:rPr>
          <w:rFonts w:cs="Calibri"/>
          <w:sz w:val="24"/>
          <w:szCs w:val="24"/>
        </w:rPr>
        <w:t>As of 1st May 2004, it is a requirement of the Asylum and Immigration Act 1996 that employers verify authenticity of specific documentation relating to an individual’s identity and UK residency status.</w:t>
      </w:r>
      <w:r w:rsidR="00FB5A83" w:rsidRPr="003D01CC">
        <w:rPr>
          <w:rFonts w:cs="Calibri"/>
          <w:sz w:val="24"/>
          <w:szCs w:val="24"/>
        </w:rPr>
        <w:t xml:space="preserve"> </w:t>
      </w:r>
    </w:p>
    <w:p w14:paraId="58AD0462" w14:textId="77777777" w:rsidR="00822A4B" w:rsidRDefault="00822A4B">
      <w:pPr>
        <w:rPr>
          <w:rFonts w:ascii="Calibri" w:hAnsi="Calibri" w:cs="Calibri"/>
          <w:color w:val="000000"/>
          <w:u w:color="000000"/>
          <w:lang w:val="en-GB" w:eastAsia="en-GB"/>
          <w14:textOutline w14:w="0" w14:cap="flat" w14:cmpd="sng" w14:algn="ctr">
            <w14:noFill/>
            <w14:prstDash w14:val="solid"/>
            <w14:bevel/>
          </w14:textOutline>
        </w:rPr>
      </w:pPr>
      <w:r>
        <w:rPr>
          <w:rFonts w:cs="Calibri"/>
        </w:rPr>
        <w:br w:type="page"/>
      </w:r>
    </w:p>
    <w:p w14:paraId="0F8271D2" w14:textId="59387FC0" w:rsidR="00822A4B" w:rsidRDefault="00822A4B" w:rsidP="00822A4B">
      <w:pPr>
        <w:pStyle w:val="Body"/>
        <w:rPr>
          <w:rFonts w:cs="Calibri"/>
          <w:b/>
          <w:bCs/>
          <w:sz w:val="32"/>
          <w:szCs w:val="32"/>
          <w:lang w:val="en-US"/>
        </w:rPr>
      </w:pPr>
      <w:r w:rsidRPr="00822A4B">
        <w:rPr>
          <w:rFonts w:cs="Calibri"/>
          <w:b/>
          <w:bCs/>
          <w:sz w:val="32"/>
          <w:szCs w:val="32"/>
          <w:lang w:val="en-US"/>
        </w:rPr>
        <w:lastRenderedPageBreak/>
        <w:t>HOW TO APPLY</w:t>
      </w:r>
    </w:p>
    <w:p w14:paraId="2ED7C00A" w14:textId="77777777" w:rsidR="00822A4B" w:rsidRPr="00822A4B" w:rsidRDefault="00822A4B" w:rsidP="00822A4B">
      <w:pPr>
        <w:pStyle w:val="Body"/>
        <w:rPr>
          <w:rFonts w:cs="Calibri"/>
          <w:b/>
          <w:bCs/>
          <w:sz w:val="32"/>
          <w:szCs w:val="32"/>
          <w:lang w:val="en-US"/>
        </w:rPr>
      </w:pPr>
    </w:p>
    <w:p w14:paraId="14CE7F41" w14:textId="77777777" w:rsidR="006B41D8" w:rsidRDefault="00822A4B" w:rsidP="00822A4B">
      <w:pPr>
        <w:pStyle w:val="Body"/>
        <w:rPr>
          <w:rFonts w:cs="Calibri"/>
          <w:sz w:val="24"/>
          <w:szCs w:val="24"/>
          <w:lang w:val="en-US"/>
        </w:rPr>
      </w:pPr>
      <w:r w:rsidRPr="003D01CC">
        <w:rPr>
          <w:rFonts w:cs="Calibri"/>
          <w:sz w:val="24"/>
          <w:szCs w:val="24"/>
          <w:lang w:val="en-US"/>
        </w:rPr>
        <w:t xml:space="preserve">Please send your CV and cover letter in one document to </w:t>
      </w:r>
      <w:hyperlink r:id="rId11" w:history="1">
        <w:r w:rsidR="00395D95" w:rsidRPr="00257F9C">
          <w:rPr>
            <w:rStyle w:val="Hyperlink"/>
            <w:rFonts w:cs="Calibri"/>
            <w:sz w:val="24"/>
            <w:szCs w:val="24"/>
            <w:lang w:val="en-US"/>
          </w:rPr>
          <w:t>recruitment@capitalcitypartnership.org</w:t>
        </w:r>
      </w:hyperlink>
      <w:r w:rsidR="00395D95">
        <w:rPr>
          <w:rFonts w:cs="Calibri"/>
          <w:sz w:val="24"/>
          <w:szCs w:val="24"/>
          <w:lang w:val="en-US"/>
        </w:rPr>
        <w:t xml:space="preserve"> </w:t>
      </w:r>
      <w:r w:rsidRPr="003D01CC">
        <w:rPr>
          <w:rFonts w:cs="Calibri"/>
          <w:sz w:val="24"/>
          <w:szCs w:val="24"/>
          <w:lang w:val="en-US"/>
        </w:rPr>
        <w:t>along with our Equal Opportunities Monitoring Form.</w:t>
      </w:r>
      <w:r>
        <w:rPr>
          <w:rFonts w:cs="Calibri"/>
          <w:sz w:val="24"/>
          <w:szCs w:val="24"/>
          <w:lang w:val="en-US"/>
        </w:rPr>
        <w:t xml:space="preserve"> </w:t>
      </w:r>
    </w:p>
    <w:p w14:paraId="55997D38" w14:textId="1284802D" w:rsidR="006B41D8" w:rsidRDefault="006B41D8" w:rsidP="00822A4B">
      <w:pPr>
        <w:pStyle w:val="Body"/>
        <w:rPr>
          <w:rFonts w:cs="Calibri"/>
          <w:sz w:val="24"/>
          <w:szCs w:val="24"/>
          <w:lang w:val="en-US"/>
        </w:rPr>
      </w:pPr>
      <w:r>
        <w:rPr>
          <w:rFonts w:cs="Calibri"/>
          <w:sz w:val="24"/>
          <w:szCs w:val="24"/>
          <w:lang w:val="en-US"/>
        </w:rPr>
        <w:t>Please note within the subject line the position you are applying for.</w:t>
      </w:r>
    </w:p>
    <w:p w14:paraId="008E0EAE" w14:textId="33856B3F" w:rsidR="00822A4B" w:rsidRPr="003D01CC" w:rsidRDefault="00822A4B" w:rsidP="00822A4B">
      <w:pPr>
        <w:pStyle w:val="Body"/>
        <w:rPr>
          <w:rFonts w:cs="Calibri"/>
          <w:sz w:val="24"/>
          <w:szCs w:val="24"/>
          <w:lang w:val="en-US"/>
        </w:rPr>
      </w:pPr>
      <w:r>
        <w:rPr>
          <w:rFonts w:cs="Calibri"/>
          <w:sz w:val="24"/>
          <w:szCs w:val="24"/>
          <w:lang w:val="en-US"/>
        </w:rPr>
        <w:t xml:space="preserve">The Closing Date is </w:t>
      </w:r>
      <w:r>
        <w:rPr>
          <w:rFonts w:cs="Calibri"/>
        </w:rPr>
        <w:t xml:space="preserve">Noon, </w:t>
      </w:r>
      <w:r w:rsidR="00596E5F">
        <w:rPr>
          <w:rFonts w:cs="Calibri"/>
          <w:sz w:val="24"/>
          <w:szCs w:val="24"/>
        </w:rPr>
        <w:t>24</w:t>
      </w:r>
      <w:r w:rsidRPr="003D01CC">
        <w:rPr>
          <w:rFonts w:cs="Calibri"/>
          <w:sz w:val="24"/>
          <w:szCs w:val="24"/>
          <w:vertAlign w:val="superscript"/>
        </w:rPr>
        <w:t>th</w:t>
      </w:r>
      <w:r w:rsidR="00395D95">
        <w:rPr>
          <w:rFonts w:cs="Calibri"/>
          <w:sz w:val="24"/>
          <w:szCs w:val="24"/>
        </w:rPr>
        <w:t xml:space="preserve"> July</w:t>
      </w:r>
      <w:r w:rsidRPr="003D01CC">
        <w:rPr>
          <w:rFonts w:cs="Calibri"/>
          <w:sz w:val="24"/>
          <w:szCs w:val="24"/>
        </w:rPr>
        <w:t xml:space="preserve"> 2024</w:t>
      </w:r>
      <w:r>
        <w:rPr>
          <w:rFonts w:cs="Calibri"/>
          <w:sz w:val="24"/>
          <w:szCs w:val="24"/>
        </w:rPr>
        <w:t xml:space="preserve">. </w:t>
      </w:r>
    </w:p>
    <w:p w14:paraId="64D5CBFA" w14:textId="44BAEA85" w:rsidR="00822A4B" w:rsidRDefault="00822A4B" w:rsidP="00822A4B">
      <w:pPr>
        <w:pStyle w:val="Body"/>
        <w:rPr>
          <w:rFonts w:cs="Calibri"/>
          <w:sz w:val="24"/>
          <w:szCs w:val="24"/>
          <w:lang w:val="en-US"/>
        </w:rPr>
      </w:pPr>
      <w:r w:rsidRPr="003D01CC">
        <w:rPr>
          <w:rFonts w:cs="Calibri"/>
          <w:sz w:val="24"/>
          <w:szCs w:val="24"/>
          <w:lang w:val="en-US"/>
        </w:rPr>
        <w:t xml:space="preserve">Expected interview </w:t>
      </w:r>
      <w:r w:rsidR="00395D95">
        <w:rPr>
          <w:rFonts w:cs="Calibri"/>
          <w:sz w:val="24"/>
          <w:szCs w:val="24"/>
          <w:lang w:val="en-US"/>
        </w:rPr>
        <w:t xml:space="preserve">date – </w:t>
      </w:r>
      <w:r w:rsidR="00596E5F">
        <w:rPr>
          <w:rFonts w:cs="Calibri"/>
          <w:sz w:val="24"/>
          <w:szCs w:val="24"/>
          <w:lang w:val="en-US"/>
        </w:rPr>
        <w:t xml:space="preserve">Wednesday </w:t>
      </w:r>
      <w:r w:rsidR="005E6F16">
        <w:rPr>
          <w:rFonts w:cs="Calibri"/>
          <w:sz w:val="24"/>
          <w:szCs w:val="24"/>
          <w:lang w:val="en-US"/>
        </w:rPr>
        <w:t>14</w:t>
      </w:r>
      <w:r w:rsidR="00596E5F">
        <w:rPr>
          <w:rFonts w:cs="Calibri"/>
          <w:sz w:val="24"/>
          <w:szCs w:val="24"/>
          <w:lang w:val="en-US"/>
        </w:rPr>
        <w:t>th</w:t>
      </w:r>
      <w:r w:rsidR="00395D95">
        <w:rPr>
          <w:rFonts w:cs="Calibri"/>
          <w:sz w:val="24"/>
          <w:szCs w:val="24"/>
          <w:lang w:val="en-US"/>
        </w:rPr>
        <w:t xml:space="preserve"> August</w:t>
      </w:r>
    </w:p>
    <w:p w14:paraId="42CDCB66" w14:textId="0FF6FD99" w:rsidR="00A73912" w:rsidRDefault="00A73912" w:rsidP="00822A4B">
      <w:pPr>
        <w:pStyle w:val="Body"/>
        <w:rPr>
          <w:rFonts w:cs="Calibri"/>
          <w:sz w:val="24"/>
          <w:szCs w:val="24"/>
          <w:lang w:val="en-US"/>
        </w:rPr>
      </w:pPr>
      <w:r>
        <w:rPr>
          <w:rFonts w:cs="Calibri"/>
          <w:sz w:val="24"/>
          <w:szCs w:val="24"/>
          <w:lang w:val="en-US"/>
        </w:rPr>
        <w:t xml:space="preserve">If you would like an informal discussion about the role, please </w:t>
      </w:r>
      <w:r w:rsidR="003763EB">
        <w:rPr>
          <w:rFonts w:cs="Calibri"/>
          <w:sz w:val="24"/>
          <w:szCs w:val="24"/>
          <w:lang w:val="en-US"/>
        </w:rPr>
        <w:t xml:space="preserve">email </w:t>
      </w:r>
      <w:hyperlink r:id="rId12" w:history="1">
        <w:r w:rsidR="003763EB" w:rsidRPr="006E0FFF">
          <w:rPr>
            <w:rStyle w:val="Hyperlink"/>
            <w:rFonts w:cs="Calibri"/>
            <w:sz w:val="24"/>
            <w:szCs w:val="24"/>
            <w:lang w:val="en-US"/>
          </w:rPr>
          <w:t>iee@capitalcitypartnership.org</w:t>
        </w:r>
      </w:hyperlink>
      <w:r w:rsidR="003763EB">
        <w:rPr>
          <w:rFonts w:cs="Calibri"/>
          <w:sz w:val="24"/>
          <w:szCs w:val="24"/>
          <w:lang w:val="en-US"/>
        </w:rPr>
        <w:t xml:space="preserve"> </w:t>
      </w:r>
    </w:p>
    <w:p w14:paraId="01216CAD" w14:textId="77777777" w:rsidR="007A0C29" w:rsidRPr="003D01CC" w:rsidRDefault="007A0C29" w:rsidP="003D01CC">
      <w:pPr>
        <w:pStyle w:val="Body"/>
        <w:rPr>
          <w:rFonts w:cs="Calibri"/>
          <w:sz w:val="24"/>
          <w:szCs w:val="24"/>
        </w:rPr>
      </w:pPr>
    </w:p>
    <w:sectPr w:rsidR="007A0C29" w:rsidRPr="003D01CC">
      <w:headerReference w:type="default" r:id="rId13"/>
      <w:footerReference w:type="default" r:id="rId14"/>
      <w:pgSz w:w="11900" w:h="16840"/>
      <w:pgMar w:top="993" w:right="1440" w:bottom="142"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BE680" w14:textId="77777777" w:rsidR="002C0A3B" w:rsidRDefault="002C0A3B">
      <w:r>
        <w:separator/>
      </w:r>
    </w:p>
  </w:endnote>
  <w:endnote w:type="continuationSeparator" w:id="0">
    <w:p w14:paraId="246AD9AF" w14:textId="77777777" w:rsidR="002C0A3B" w:rsidRDefault="002C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24393" w14:textId="77777777" w:rsidR="007A0C29" w:rsidRDefault="007A0C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4641B" w14:textId="77777777" w:rsidR="002C0A3B" w:rsidRDefault="002C0A3B">
      <w:r>
        <w:separator/>
      </w:r>
    </w:p>
  </w:footnote>
  <w:footnote w:type="continuationSeparator" w:id="0">
    <w:p w14:paraId="0B965336" w14:textId="77777777" w:rsidR="002C0A3B" w:rsidRDefault="002C0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2D124" w14:textId="77777777" w:rsidR="007A0C29" w:rsidRDefault="007A0C2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B2026"/>
    <w:multiLevelType w:val="hybridMultilevel"/>
    <w:tmpl w:val="060A2BF6"/>
    <w:styleLink w:val="ImportedStyle1"/>
    <w:lvl w:ilvl="0" w:tplc="C11618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4E75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8648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904B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5A2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0A36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867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A4AD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98E9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6493F"/>
    <w:multiLevelType w:val="hybridMultilevel"/>
    <w:tmpl w:val="7F82FAD2"/>
    <w:styleLink w:val="ImportedStyle3"/>
    <w:lvl w:ilvl="0" w:tplc="E580EA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C667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6444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8AC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58A7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AEF6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A859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3CA1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D04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E707DA"/>
    <w:multiLevelType w:val="multilevel"/>
    <w:tmpl w:val="E556A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D175C"/>
    <w:multiLevelType w:val="multilevel"/>
    <w:tmpl w:val="BD4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E109DE"/>
    <w:multiLevelType w:val="multilevel"/>
    <w:tmpl w:val="6BEA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C57FF8"/>
    <w:multiLevelType w:val="multilevel"/>
    <w:tmpl w:val="4D52D9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6" w15:restartNumberingAfterBreak="0">
    <w:nsid w:val="185A75FF"/>
    <w:multiLevelType w:val="multilevel"/>
    <w:tmpl w:val="FD9E60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056A22"/>
    <w:multiLevelType w:val="hybridMultilevel"/>
    <w:tmpl w:val="AE020142"/>
    <w:styleLink w:val="ImportedStyle2"/>
    <w:lvl w:ilvl="0" w:tplc="A4DAF2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3A77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6073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4CCF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6021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AF8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E3B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68FB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22DE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71680E"/>
    <w:multiLevelType w:val="multilevel"/>
    <w:tmpl w:val="459E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A278B"/>
    <w:multiLevelType w:val="multilevel"/>
    <w:tmpl w:val="929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5114DA"/>
    <w:multiLevelType w:val="multilevel"/>
    <w:tmpl w:val="2778B1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1C3FD5"/>
    <w:multiLevelType w:val="hybridMultilevel"/>
    <w:tmpl w:val="07FCC84E"/>
    <w:styleLink w:val="ImportedStyle4"/>
    <w:lvl w:ilvl="0" w:tplc="10AC1E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84D9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1C56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729E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62C6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64C1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682E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E4C5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F0AC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08C2765"/>
    <w:multiLevelType w:val="hybridMultilevel"/>
    <w:tmpl w:val="7F82FAD2"/>
    <w:numStyleLink w:val="ImportedStyle3"/>
  </w:abstractNum>
  <w:abstractNum w:abstractNumId="13" w15:restartNumberingAfterBreak="0">
    <w:nsid w:val="32A22329"/>
    <w:multiLevelType w:val="multilevel"/>
    <w:tmpl w:val="1F5C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E80A89"/>
    <w:multiLevelType w:val="multilevel"/>
    <w:tmpl w:val="9E1E7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C5281"/>
    <w:multiLevelType w:val="hybridMultilevel"/>
    <w:tmpl w:val="07FCC84E"/>
    <w:numStyleLink w:val="ImportedStyle4"/>
  </w:abstractNum>
  <w:abstractNum w:abstractNumId="16" w15:restartNumberingAfterBreak="0">
    <w:nsid w:val="3F0B55E4"/>
    <w:multiLevelType w:val="multilevel"/>
    <w:tmpl w:val="9D80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DF16E9"/>
    <w:multiLevelType w:val="hybridMultilevel"/>
    <w:tmpl w:val="AE020142"/>
    <w:numStyleLink w:val="ImportedStyle2"/>
  </w:abstractNum>
  <w:abstractNum w:abstractNumId="18" w15:restartNumberingAfterBreak="0">
    <w:nsid w:val="559E45B1"/>
    <w:multiLevelType w:val="hybridMultilevel"/>
    <w:tmpl w:val="060A2BF6"/>
    <w:numStyleLink w:val="ImportedStyle1"/>
  </w:abstractNum>
  <w:abstractNum w:abstractNumId="19" w15:restartNumberingAfterBreak="0">
    <w:nsid w:val="55DC0FC0"/>
    <w:multiLevelType w:val="multilevel"/>
    <w:tmpl w:val="BD00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F3583C"/>
    <w:multiLevelType w:val="multilevel"/>
    <w:tmpl w:val="70DE4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A33635"/>
    <w:multiLevelType w:val="hybridMultilevel"/>
    <w:tmpl w:val="AD8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10E86"/>
    <w:multiLevelType w:val="multilevel"/>
    <w:tmpl w:val="D6F6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D91FF1"/>
    <w:multiLevelType w:val="hybridMultilevel"/>
    <w:tmpl w:val="E3DC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87FB8"/>
    <w:multiLevelType w:val="multilevel"/>
    <w:tmpl w:val="0840E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BD6135"/>
    <w:multiLevelType w:val="multilevel"/>
    <w:tmpl w:val="ECE2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4F7ACB"/>
    <w:multiLevelType w:val="multilevel"/>
    <w:tmpl w:val="012A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FD16DC"/>
    <w:multiLevelType w:val="multilevel"/>
    <w:tmpl w:val="3008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8D0183"/>
    <w:multiLevelType w:val="hybridMultilevel"/>
    <w:tmpl w:val="712A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1780035">
    <w:abstractNumId w:val="0"/>
  </w:num>
  <w:num w:numId="2" w16cid:durableId="1013341466">
    <w:abstractNumId w:val="18"/>
  </w:num>
  <w:num w:numId="3" w16cid:durableId="128061933">
    <w:abstractNumId w:val="7"/>
  </w:num>
  <w:num w:numId="4" w16cid:durableId="1787964650">
    <w:abstractNumId w:val="17"/>
  </w:num>
  <w:num w:numId="5" w16cid:durableId="665288418">
    <w:abstractNumId w:val="1"/>
  </w:num>
  <w:num w:numId="6" w16cid:durableId="984624284">
    <w:abstractNumId w:val="12"/>
  </w:num>
  <w:num w:numId="7" w16cid:durableId="1897013777">
    <w:abstractNumId w:val="11"/>
  </w:num>
  <w:num w:numId="8" w16cid:durableId="159471848">
    <w:abstractNumId w:val="15"/>
  </w:num>
  <w:num w:numId="9" w16cid:durableId="260650436">
    <w:abstractNumId w:val="23"/>
  </w:num>
  <w:num w:numId="10" w16cid:durableId="459154626">
    <w:abstractNumId w:val="8"/>
  </w:num>
  <w:num w:numId="11" w16cid:durableId="1377199037">
    <w:abstractNumId w:val="20"/>
  </w:num>
  <w:num w:numId="12" w16cid:durableId="1892378338">
    <w:abstractNumId w:val="2"/>
  </w:num>
  <w:num w:numId="13" w16cid:durableId="1236208357">
    <w:abstractNumId w:val="14"/>
  </w:num>
  <w:num w:numId="14" w16cid:durableId="237718448">
    <w:abstractNumId w:val="10"/>
  </w:num>
  <w:num w:numId="15" w16cid:durableId="1158957357">
    <w:abstractNumId w:val="24"/>
  </w:num>
  <w:num w:numId="16" w16cid:durableId="1014111700">
    <w:abstractNumId w:val="6"/>
  </w:num>
  <w:num w:numId="17" w16cid:durableId="1048645208">
    <w:abstractNumId w:val="28"/>
  </w:num>
  <w:num w:numId="18" w16cid:durableId="1115060133">
    <w:abstractNumId w:val="5"/>
  </w:num>
  <w:num w:numId="19" w16cid:durableId="1363825868">
    <w:abstractNumId w:val="9"/>
  </w:num>
  <w:num w:numId="20" w16cid:durableId="1707214169">
    <w:abstractNumId w:val="21"/>
  </w:num>
  <w:num w:numId="21" w16cid:durableId="1924794123">
    <w:abstractNumId w:val="3"/>
  </w:num>
  <w:num w:numId="22" w16cid:durableId="502210164">
    <w:abstractNumId w:val="22"/>
  </w:num>
  <w:num w:numId="23" w16cid:durableId="95567084">
    <w:abstractNumId w:val="27"/>
  </w:num>
  <w:num w:numId="24" w16cid:durableId="365956117">
    <w:abstractNumId w:val="25"/>
  </w:num>
  <w:num w:numId="25" w16cid:durableId="1474366882">
    <w:abstractNumId w:val="16"/>
  </w:num>
  <w:num w:numId="26" w16cid:durableId="706639065">
    <w:abstractNumId w:val="13"/>
  </w:num>
  <w:num w:numId="27" w16cid:durableId="582026806">
    <w:abstractNumId w:val="4"/>
  </w:num>
  <w:num w:numId="28" w16cid:durableId="32309833">
    <w:abstractNumId w:val="26"/>
  </w:num>
  <w:num w:numId="29" w16cid:durableId="2300457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29"/>
    <w:rsid w:val="00000C4B"/>
    <w:rsid w:val="000011A8"/>
    <w:rsid w:val="0000328D"/>
    <w:rsid w:val="00026E25"/>
    <w:rsid w:val="00031732"/>
    <w:rsid w:val="000367EA"/>
    <w:rsid w:val="00042873"/>
    <w:rsid w:val="00042932"/>
    <w:rsid w:val="0005729D"/>
    <w:rsid w:val="00066623"/>
    <w:rsid w:val="000911F3"/>
    <w:rsid w:val="0009681E"/>
    <w:rsid w:val="000B00BD"/>
    <w:rsid w:val="000B05B6"/>
    <w:rsid w:val="0010140D"/>
    <w:rsid w:val="001040B0"/>
    <w:rsid w:val="00111EBF"/>
    <w:rsid w:val="00112A65"/>
    <w:rsid w:val="001201B2"/>
    <w:rsid w:val="00132DE7"/>
    <w:rsid w:val="0016440C"/>
    <w:rsid w:val="00175557"/>
    <w:rsid w:val="00195BA4"/>
    <w:rsid w:val="001A27B1"/>
    <w:rsid w:val="001B39D3"/>
    <w:rsid w:val="001C7519"/>
    <w:rsid w:val="001D29D1"/>
    <w:rsid w:val="001D2D82"/>
    <w:rsid w:val="001D2E74"/>
    <w:rsid w:val="001F1210"/>
    <w:rsid w:val="002226B6"/>
    <w:rsid w:val="00232135"/>
    <w:rsid w:val="00234697"/>
    <w:rsid w:val="0026462F"/>
    <w:rsid w:val="002727A7"/>
    <w:rsid w:val="00275CB3"/>
    <w:rsid w:val="00280E1E"/>
    <w:rsid w:val="00284136"/>
    <w:rsid w:val="002976B0"/>
    <w:rsid w:val="002B030D"/>
    <w:rsid w:val="002B07AA"/>
    <w:rsid w:val="002B3631"/>
    <w:rsid w:val="002C0A3B"/>
    <w:rsid w:val="002D4B5F"/>
    <w:rsid w:val="002D7631"/>
    <w:rsid w:val="00312DA5"/>
    <w:rsid w:val="00313D04"/>
    <w:rsid w:val="00356137"/>
    <w:rsid w:val="00366793"/>
    <w:rsid w:val="003763EB"/>
    <w:rsid w:val="0038318E"/>
    <w:rsid w:val="00395D95"/>
    <w:rsid w:val="00396EE6"/>
    <w:rsid w:val="003B2A0A"/>
    <w:rsid w:val="003B4FC6"/>
    <w:rsid w:val="003B59E8"/>
    <w:rsid w:val="003C1247"/>
    <w:rsid w:val="003C246C"/>
    <w:rsid w:val="003C5C1E"/>
    <w:rsid w:val="003D01CC"/>
    <w:rsid w:val="003D23B4"/>
    <w:rsid w:val="003E2036"/>
    <w:rsid w:val="003E4DD6"/>
    <w:rsid w:val="003E55C6"/>
    <w:rsid w:val="003E7E7D"/>
    <w:rsid w:val="00401F79"/>
    <w:rsid w:val="004046F9"/>
    <w:rsid w:val="00413AF4"/>
    <w:rsid w:val="0042100F"/>
    <w:rsid w:val="0044597D"/>
    <w:rsid w:val="00482C74"/>
    <w:rsid w:val="004A24C2"/>
    <w:rsid w:val="004B1FD3"/>
    <w:rsid w:val="004B6844"/>
    <w:rsid w:val="004B79F3"/>
    <w:rsid w:val="004C6052"/>
    <w:rsid w:val="004D6E46"/>
    <w:rsid w:val="004E1197"/>
    <w:rsid w:val="004E4005"/>
    <w:rsid w:val="00504726"/>
    <w:rsid w:val="005126EB"/>
    <w:rsid w:val="005133A7"/>
    <w:rsid w:val="0053085F"/>
    <w:rsid w:val="00533826"/>
    <w:rsid w:val="00570D35"/>
    <w:rsid w:val="005778C2"/>
    <w:rsid w:val="00586FDF"/>
    <w:rsid w:val="00595725"/>
    <w:rsid w:val="00596E5F"/>
    <w:rsid w:val="005A1F48"/>
    <w:rsid w:val="005A74E8"/>
    <w:rsid w:val="005B1526"/>
    <w:rsid w:val="005C0B14"/>
    <w:rsid w:val="005C41DC"/>
    <w:rsid w:val="005D1E40"/>
    <w:rsid w:val="005E6F16"/>
    <w:rsid w:val="005F6949"/>
    <w:rsid w:val="00604880"/>
    <w:rsid w:val="00622F5B"/>
    <w:rsid w:val="0064262C"/>
    <w:rsid w:val="006549B4"/>
    <w:rsid w:val="00660503"/>
    <w:rsid w:val="006635F4"/>
    <w:rsid w:val="0068059A"/>
    <w:rsid w:val="006A4798"/>
    <w:rsid w:val="006A5756"/>
    <w:rsid w:val="006B30B8"/>
    <w:rsid w:val="006B41D8"/>
    <w:rsid w:val="006B711F"/>
    <w:rsid w:val="006D2A4F"/>
    <w:rsid w:val="006D547D"/>
    <w:rsid w:val="00710E75"/>
    <w:rsid w:val="00724BB1"/>
    <w:rsid w:val="00727243"/>
    <w:rsid w:val="0076003A"/>
    <w:rsid w:val="00760F95"/>
    <w:rsid w:val="00767CCB"/>
    <w:rsid w:val="00797070"/>
    <w:rsid w:val="007A0C29"/>
    <w:rsid w:val="007B65B1"/>
    <w:rsid w:val="007D2BEA"/>
    <w:rsid w:val="007E01C4"/>
    <w:rsid w:val="007F3259"/>
    <w:rsid w:val="0081395A"/>
    <w:rsid w:val="00822A4B"/>
    <w:rsid w:val="008268E0"/>
    <w:rsid w:val="008715E7"/>
    <w:rsid w:val="00895F71"/>
    <w:rsid w:val="008A7D74"/>
    <w:rsid w:val="008D1166"/>
    <w:rsid w:val="008E2E95"/>
    <w:rsid w:val="008E4CA9"/>
    <w:rsid w:val="00901FBC"/>
    <w:rsid w:val="0091251B"/>
    <w:rsid w:val="00917314"/>
    <w:rsid w:val="00920831"/>
    <w:rsid w:val="00930CA7"/>
    <w:rsid w:val="009424A6"/>
    <w:rsid w:val="0094528E"/>
    <w:rsid w:val="00950A07"/>
    <w:rsid w:val="00953306"/>
    <w:rsid w:val="00957779"/>
    <w:rsid w:val="00963BA7"/>
    <w:rsid w:val="009724F9"/>
    <w:rsid w:val="00973533"/>
    <w:rsid w:val="00974213"/>
    <w:rsid w:val="0097532E"/>
    <w:rsid w:val="00981C48"/>
    <w:rsid w:val="009930B6"/>
    <w:rsid w:val="009A574F"/>
    <w:rsid w:val="009B286E"/>
    <w:rsid w:val="009B56E6"/>
    <w:rsid w:val="009C2D85"/>
    <w:rsid w:val="009D2C3A"/>
    <w:rsid w:val="009D48B7"/>
    <w:rsid w:val="009D6E13"/>
    <w:rsid w:val="00A06F4C"/>
    <w:rsid w:val="00A10A96"/>
    <w:rsid w:val="00A2048E"/>
    <w:rsid w:val="00A37A8D"/>
    <w:rsid w:val="00A73912"/>
    <w:rsid w:val="00A8089E"/>
    <w:rsid w:val="00A87E40"/>
    <w:rsid w:val="00AA109D"/>
    <w:rsid w:val="00AA570C"/>
    <w:rsid w:val="00AC069C"/>
    <w:rsid w:val="00AC32E8"/>
    <w:rsid w:val="00AD3F41"/>
    <w:rsid w:val="00B06369"/>
    <w:rsid w:val="00B10685"/>
    <w:rsid w:val="00B23CB5"/>
    <w:rsid w:val="00B32B56"/>
    <w:rsid w:val="00B43FAF"/>
    <w:rsid w:val="00B51AED"/>
    <w:rsid w:val="00B57C1C"/>
    <w:rsid w:val="00B76F7F"/>
    <w:rsid w:val="00B829C9"/>
    <w:rsid w:val="00BA6A74"/>
    <w:rsid w:val="00BB7C32"/>
    <w:rsid w:val="00BC182A"/>
    <w:rsid w:val="00BC6CBD"/>
    <w:rsid w:val="00BE495B"/>
    <w:rsid w:val="00BF5D3C"/>
    <w:rsid w:val="00C10679"/>
    <w:rsid w:val="00C11D59"/>
    <w:rsid w:val="00C32208"/>
    <w:rsid w:val="00C34248"/>
    <w:rsid w:val="00C6417D"/>
    <w:rsid w:val="00C73F0A"/>
    <w:rsid w:val="00C769AF"/>
    <w:rsid w:val="00C951AB"/>
    <w:rsid w:val="00CB71AF"/>
    <w:rsid w:val="00CC15C0"/>
    <w:rsid w:val="00CD5F96"/>
    <w:rsid w:val="00CD60E1"/>
    <w:rsid w:val="00CE7D0E"/>
    <w:rsid w:val="00CF61F4"/>
    <w:rsid w:val="00D02BF5"/>
    <w:rsid w:val="00D04274"/>
    <w:rsid w:val="00D05DFA"/>
    <w:rsid w:val="00D1246F"/>
    <w:rsid w:val="00D205D6"/>
    <w:rsid w:val="00D47B2E"/>
    <w:rsid w:val="00D61FC9"/>
    <w:rsid w:val="00D62716"/>
    <w:rsid w:val="00D637CA"/>
    <w:rsid w:val="00D977DC"/>
    <w:rsid w:val="00DA5936"/>
    <w:rsid w:val="00DD5161"/>
    <w:rsid w:val="00DD654D"/>
    <w:rsid w:val="00DE0B81"/>
    <w:rsid w:val="00E00B86"/>
    <w:rsid w:val="00E07018"/>
    <w:rsid w:val="00E35208"/>
    <w:rsid w:val="00E4709E"/>
    <w:rsid w:val="00E4721A"/>
    <w:rsid w:val="00E9247D"/>
    <w:rsid w:val="00EA16A7"/>
    <w:rsid w:val="00EA4F9D"/>
    <w:rsid w:val="00EB2017"/>
    <w:rsid w:val="00EB5CB8"/>
    <w:rsid w:val="00EC0700"/>
    <w:rsid w:val="00EC46D1"/>
    <w:rsid w:val="00ED23C7"/>
    <w:rsid w:val="00ED6B16"/>
    <w:rsid w:val="00F00EBE"/>
    <w:rsid w:val="00F0226A"/>
    <w:rsid w:val="00F06C1D"/>
    <w:rsid w:val="00F40420"/>
    <w:rsid w:val="00F47E07"/>
    <w:rsid w:val="00F52AD6"/>
    <w:rsid w:val="00F55E6C"/>
    <w:rsid w:val="00F56B67"/>
    <w:rsid w:val="00F579E2"/>
    <w:rsid w:val="00F61FA9"/>
    <w:rsid w:val="00F653C7"/>
    <w:rsid w:val="00F675A7"/>
    <w:rsid w:val="00F73EB6"/>
    <w:rsid w:val="00F80697"/>
    <w:rsid w:val="00F847D2"/>
    <w:rsid w:val="00F87650"/>
    <w:rsid w:val="00FA7CEB"/>
    <w:rsid w:val="00FB2AED"/>
    <w:rsid w:val="00FB3B1F"/>
    <w:rsid w:val="00FB5A83"/>
    <w:rsid w:val="00FB75A6"/>
    <w:rsid w:val="00FF2AD0"/>
    <w:rsid w:val="00FF4B49"/>
    <w:rsid w:val="00FF52DF"/>
    <w:rsid w:val="00FF56B3"/>
    <w:rsid w:val="00FF7230"/>
    <w:rsid w:val="54B00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E52E"/>
  <w15:docId w15:val="{AEAEB1B9-8394-4B79-A6A3-9088DE2F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spacing w:after="160" w:line="259" w:lineRule="auto"/>
      <w:outlineLvl w:val="1"/>
    </w:pPr>
    <w:rPr>
      <w:rFonts w:ascii="Calibri Light" w:hAnsi="Calibri Light" w:cs="Arial Unicode MS"/>
      <w:color w:val="000000"/>
      <w:sz w:val="48"/>
      <w:szCs w:val="4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3"/>
      </w:numPr>
    </w:pPr>
  </w:style>
  <w:style w:type="paragraph" w:customStyle="1" w:styleId="Heading">
    <w:name w:val="Heading"/>
    <w:next w:val="Body"/>
    <w:pPr>
      <w:keepNext/>
      <w:jc w:val="both"/>
      <w:outlineLvl w:val="0"/>
    </w:pPr>
    <w:rPr>
      <w:rFonts w:ascii="Comic Sans MS" w:hAnsi="Comic Sans MS" w:cs="Arial Unicode MS"/>
      <w:b/>
      <w:bCs/>
      <w:color w:val="000000"/>
      <w:sz w:val="22"/>
      <w:szCs w:val="22"/>
      <w:u w:val="single" w:color="000000"/>
      <w:lang w:val="en-US"/>
      <w14:textOutline w14:w="0" w14:cap="flat" w14:cmpd="sng" w14:algn="ctr">
        <w14:noFill/>
        <w14:prstDash w14:val="solid"/>
        <w14:bevel/>
      </w14:textOutlin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outline w:val="0"/>
      <w:color w:val="0563C1"/>
      <w:u w:val="single" w:color="0563C1"/>
    </w:rPr>
  </w:style>
  <w:style w:type="character" w:customStyle="1" w:styleId="Hyperlink0">
    <w:name w:val="Hyperlink.0"/>
    <w:basedOn w:val="Link"/>
    <w:rPr>
      <w:rFonts w:ascii="Calibri Light" w:eastAsia="Calibri Light" w:hAnsi="Calibri Light" w:cs="Calibri Light"/>
      <w:outline w:val="0"/>
      <w:color w:val="0563C1"/>
      <w:sz w:val="24"/>
      <w:szCs w:val="24"/>
      <w:u w:val="single" w:color="0563C1"/>
    </w:rPr>
  </w:style>
  <w:style w:type="character" w:customStyle="1" w:styleId="Hyperlink1">
    <w:name w:val="Hyperlink.1"/>
    <w:basedOn w:val="Link"/>
    <w:rPr>
      <w:rFonts w:ascii="Calibri Light" w:eastAsia="Calibri Light" w:hAnsi="Calibri Light" w:cs="Calibri Light"/>
      <w:outline w:val="0"/>
      <w:color w:val="0563C1"/>
      <w:sz w:val="20"/>
      <w:szCs w:val="20"/>
      <w:u w:val="single" w:color="0563C1"/>
    </w:rPr>
  </w:style>
  <w:style w:type="character" w:styleId="CommentReference">
    <w:name w:val="annotation reference"/>
    <w:basedOn w:val="DefaultParagraphFont"/>
    <w:uiPriority w:val="99"/>
    <w:semiHidden/>
    <w:unhideWhenUsed/>
    <w:rsid w:val="002B07AA"/>
    <w:rPr>
      <w:sz w:val="16"/>
      <w:szCs w:val="16"/>
    </w:rPr>
  </w:style>
  <w:style w:type="paragraph" w:styleId="CommentText">
    <w:name w:val="annotation text"/>
    <w:basedOn w:val="Normal"/>
    <w:link w:val="CommentTextChar"/>
    <w:uiPriority w:val="99"/>
    <w:unhideWhenUsed/>
    <w:rsid w:val="002B07AA"/>
    <w:rPr>
      <w:sz w:val="20"/>
      <w:szCs w:val="20"/>
    </w:rPr>
  </w:style>
  <w:style w:type="character" w:customStyle="1" w:styleId="CommentTextChar">
    <w:name w:val="Comment Text Char"/>
    <w:basedOn w:val="DefaultParagraphFont"/>
    <w:link w:val="CommentText"/>
    <w:uiPriority w:val="99"/>
    <w:rsid w:val="002B07AA"/>
    <w:rPr>
      <w:lang w:val="en-US" w:eastAsia="en-US"/>
    </w:rPr>
  </w:style>
  <w:style w:type="paragraph" w:styleId="CommentSubject">
    <w:name w:val="annotation subject"/>
    <w:basedOn w:val="CommentText"/>
    <w:next w:val="CommentText"/>
    <w:link w:val="CommentSubjectChar"/>
    <w:uiPriority w:val="99"/>
    <w:semiHidden/>
    <w:unhideWhenUsed/>
    <w:rsid w:val="002B07AA"/>
    <w:rPr>
      <w:b/>
      <w:bCs/>
    </w:rPr>
  </w:style>
  <w:style w:type="character" w:customStyle="1" w:styleId="CommentSubjectChar">
    <w:name w:val="Comment Subject Char"/>
    <w:basedOn w:val="CommentTextChar"/>
    <w:link w:val="CommentSubject"/>
    <w:uiPriority w:val="99"/>
    <w:semiHidden/>
    <w:rsid w:val="002B07AA"/>
    <w:rPr>
      <w:b/>
      <w:bCs/>
      <w:lang w:val="en-US" w:eastAsia="en-US"/>
    </w:rPr>
  </w:style>
  <w:style w:type="paragraph" w:customStyle="1" w:styleId="jbodytext">
    <w:name w:val="jbodytext"/>
    <w:rsid w:val="009D48B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exact"/>
    </w:pPr>
    <w:rPr>
      <w:rFonts w:ascii="Univers" w:eastAsia="Times New Roman" w:hAnsi="Univers" w:cs="Univers"/>
      <w:noProof/>
      <w:sz w:val="28"/>
      <w:szCs w:val="28"/>
      <w:bdr w:val="none" w:sz="0" w:space="0" w:color="auto"/>
      <w:lang w:eastAsia="en-US"/>
    </w:rPr>
  </w:style>
  <w:style w:type="paragraph" w:styleId="BalloonText">
    <w:name w:val="Balloon Text"/>
    <w:basedOn w:val="Normal"/>
    <w:link w:val="BalloonTextChar"/>
    <w:uiPriority w:val="99"/>
    <w:semiHidden/>
    <w:unhideWhenUsed/>
    <w:rsid w:val="009D48B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Tahoma" w:eastAsia="Times New Roman" w:hAnsi="Tahoma" w:cs="Tahoma"/>
      <w:sz w:val="16"/>
      <w:szCs w:val="16"/>
      <w:bdr w:val="none" w:sz="0" w:space="0" w:color="auto"/>
      <w:lang w:val="en-GB"/>
    </w:rPr>
  </w:style>
  <w:style w:type="character" w:customStyle="1" w:styleId="BalloonTextChar">
    <w:name w:val="Balloon Text Char"/>
    <w:basedOn w:val="DefaultParagraphFont"/>
    <w:link w:val="BalloonText"/>
    <w:uiPriority w:val="99"/>
    <w:semiHidden/>
    <w:rsid w:val="009D48B7"/>
    <w:rPr>
      <w:rFonts w:ascii="Tahoma" w:eastAsia="Times New Roman" w:hAnsi="Tahoma" w:cs="Tahoma"/>
      <w:sz w:val="16"/>
      <w:szCs w:val="16"/>
      <w:bdr w:val="none" w:sz="0" w:space="0" w:color="auto"/>
      <w:lang w:eastAsia="en-US"/>
    </w:rPr>
  </w:style>
  <w:style w:type="character" w:styleId="UnresolvedMention">
    <w:name w:val="Unresolved Mention"/>
    <w:basedOn w:val="DefaultParagraphFont"/>
    <w:uiPriority w:val="99"/>
    <w:semiHidden/>
    <w:unhideWhenUsed/>
    <w:rsid w:val="00C11D59"/>
    <w:rPr>
      <w:color w:val="605E5C"/>
      <w:shd w:val="clear" w:color="auto" w:fill="E1DFDD"/>
    </w:rPr>
  </w:style>
  <w:style w:type="paragraph" w:customStyle="1" w:styleId="paragraph">
    <w:name w:val="paragraph"/>
    <w:basedOn w:val="Normal"/>
    <w:rsid w:val="00C322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C32208"/>
  </w:style>
  <w:style w:type="character" w:customStyle="1" w:styleId="eop">
    <w:name w:val="eop"/>
    <w:basedOn w:val="DefaultParagraphFont"/>
    <w:rsid w:val="00C3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73122">
      <w:bodyDiv w:val="1"/>
      <w:marLeft w:val="0"/>
      <w:marRight w:val="0"/>
      <w:marTop w:val="0"/>
      <w:marBottom w:val="0"/>
      <w:divBdr>
        <w:top w:val="none" w:sz="0" w:space="0" w:color="auto"/>
        <w:left w:val="none" w:sz="0" w:space="0" w:color="auto"/>
        <w:bottom w:val="none" w:sz="0" w:space="0" w:color="auto"/>
        <w:right w:val="none" w:sz="0" w:space="0" w:color="auto"/>
      </w:divBdr>
    </w:div>
    <w:div w:id="901333242">
      <w:bodyDiv w:val="1"/>
      <w:marLeft w:val="0"/>
      <w:marRight w:val="0"/>
      <w:marTop w:val="0"/>
      <w:marBottom w:val="0"/>
      <w:divBdr>
        <w:top w:val="none" w:sz="0" w:space="0" w:color="auto"/>
        <w:left w:val="none" w:sz="0" w:space="0" w:color="auto"/>
        <w:bottom w:val="none" w:sz="0" w:space="0" w:color="auto"/>
        <w:right w:val="none" w:sz="0" w:space="0" w:color="auto"/>
      </w:divBdr>
    </w:div>
    <w:div w:id="982779350">
      <w:bodyDiv w:val="1"/>
      <w:marLeft w:val="0"/>
      <w:marRight w:val="0"/>
      <w:marTop w:val="0"/>
      <w:marBottom w:val="0"/>
      <w:divBdr>
        <w:top w:val="none" w:sz="0" w:space="0" w:color="auto"/>
        <w:left w:val="none" w:sz="0" w:space="0" w:color="auto"/>
        <w:bottom w:val="none" w:sz="0" w:space="0" w:color="auto"/>
        <w:right w:val="none" w:sz="0" w:space="0" w:color="auto"/>
      </w:divBdr>
    </w:div>
    <w:div w:id="1374768445">
      <w:bodyDiv w:val="1"/>
      <w:marLeft w:val="0"/>
      <w:marRight w:val="0"/>
      <w:marTop w:val="0"/>
      <w:marBottom w:val="0"/>
      <w:divBdr>
        <w:top w:val="none" w:sz="0" w:space="0" w:color="auto"/>
        <w:left w:val="none" w:sz="0" w:space="0" w:color="auto"/>
        <w:bottom w:val="none" w:sz="0" w:space="0" w:color="auto"/>
        <w:right w:val="none" w:sz="0" w:space="0" w:color="auto"/>
      </w:divBdr>
      <w:divsChild>
        <w:div w:id="668409845">
          <w:marLeft w:val="0"/>
          <w:marRight w:val="0"/>
          <w:marTop w:val="0"/>
          <w:marBottom w:val="0"/>
          <w:divBdr>
            <w:top w:val="none" w:sz="0" w:space="0" w:color="auto"/>
            <w:left w:val="none" w:sz="0" w:space="0" w:color="auto"/>
            <w:bottom w:val="none" w:sz="0" w:space="0" w:color="auto"/>
            <w:right w:val="none" w:sz="0" w:space="0" w:color="auto"/>
          </w:divBdr>
        </w:div>
        <w:div w:id="228616492">
          <w:marLeft w:val="0"/>
          <w:marRight w:val="0"/>
          <w:marTop w:val="0"/>
          <w:marBottom w:val="0"/>
          <w:divBdr>
            <w:top w:val="none" w:sz="0" w:space="0" w:color="auto"/>
            <w:left w:val="none" w:sz="0" w:space="0" w:color="auto"/>
            <w:bottom w:val="none" w:sz="0" w:space="0" w:color="auto"/>
            <w:right w:val="none" w:sz="0" w:space="0" w:color="auto"/>
          </w:divBdr>
          <w:divsChild>
            <w:div w:id="1063407177">
              <w:marLeft w:val="0"/>
              <w:marRight w:val="0"/>
              <w:marTop w:val="0"/>
              <w:marBottom w:val="0"/>
              <w:divBdr>
                <w:top w:val="none" w:sz="0" w:space="0" w:color="auto"/>
                <w:left w:val="none" w:sz="0" w:space="0" w:color="auto"/>
                <w:bottom w:val="none" w:sz="0" w:space="0" w:color="auto"/>
                <w:right w:val="none" w:sz="0" w:space="0" w:color="auto"/>
              </w:divBdr>
            </w:div>
            <w:div w:id="1633750440">
              <w:marLeft w:val="0"/>
              <w:marRight w:val="0"/>
              <w:marTop w:val="0"/>
              <w:marBottom w:val="0"/>
              <w:divBdr>
                <w:top w:val="none" w:sz="0" w:space="0" w:color="auto"/>
                <w:left w:val="none" w:sz="0" w:space="0" w:color="auto"/>
                <w:bottom w:val="none" w:sz="0" w:space="0" w:color="auto"/>
                <w:right w:val="none" w:sz="0" w:space="0" w:color="auto"/>
              </w:divBdr>
            </w:div>
            <w:div w:id="1725134163">
              <w:marLeft w:val="0"/>
              <w:marRight w:val="0"/>
              <w:marTop w:val="0"/>
              <w:marBottom w:val="0"/>
              <w:divBdr>
                <w:top w:val="none" w:sz="0" w:space="0" w:color="auto"/>
                <w:left w:val="none" w:sz="0" w:space="0" w:color="auto"/>
                <w:bottom w:val="none" w:sz="0" w:space="0" w:color="auto"/>
                <w:right w:val="none" w:sz="0" w:space="0" w:color="auto"/>
              </w:divBdr>
            </w:div>
            <w:div w:id="16287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2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e@capitalcitypartnershi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apitalcitypartnershi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e@capitalcitypartnership.org" TargetMode="External"/><Relationship Id="rId4" Type="http://schemas.openxmlformats.org/officeDocument/2006/relationships/settings" Target="settings.xml"/><Relationship Id="rId9" Type="http://schemas.openxmlformats.org/officeDocument/2006/relationships/hyperlink" Target="https://www.edinburghguarantee.org/support-job-seekers/help-to-move-into-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7814-96B2-4E67-9591-B3B31EE1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Zhang</dc:creator>
  <cp:lastModifiedBy>Ellen Munro</cp:lastModifiedBy>
  <cp:revision>132</cp:revision>
  <dcterms:created xsi:type="dcterms:W3CDTF">2024-06-28T09:43:00Z</dcterms:created>
  <dcterms:modified xsi:type="dcterms:W3CDTF">2024-07-01T09:59:00Z</dcterms:modified>
</cp:coreProperties>
</file>